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66" w:rsidRPr="00B65903" w:rsidRDefault="00EF787A" w:rsidP="00570B58">
      <w:pPr>
        <w:pStyle w:val="Heading1"/>
        <w:jc w:val="center"/>
        <w:rPr>
          <w:rFonts w:ascii="Times New Roman" w:hAnsi="Times New Roman" w:cs="Times New Roman"/>
          <w:color w:val="auto"/>
          <w:sz w:val="24"/>
          <w:szCs w:val="24"/>
        </w:rPr>
      </w:pPr>
      <w:r w:rsidRPr="00B65903">
        <w:rPr>
          <w:rFonts w:ascii="Times New Roman" w:hAnsi="Times New Roman" w:cs="Times New Roman"/>
          <w:color w:val="auto"/>
          <w:sz w:val="24"/>
          <w:szCs w:val="24"/>
        </w:rPr>
        <w:t>Influence of Strategic Innovation on Revenue Streams Sourc</w:t>
      </w:r>
      <w:r w:rsidR="00233762" w:rsidRPr="00B65903">
        <w:rPr>
          <w:rFonts w:ascii="Times New Roman" w:hAnsi="Times New Roman" w:cs="Times New Roman"/>
          <w:color w:val="auto"/>
          <w:sz w:val="24"/>
          <w:szCs w:val="24"/>
        </w:rPr>
        <w:t xml:space="preserve">es </w:t>
      </w:r>
      <w:r w:rsidR="004F710C" w:rsidRPr="00B65903">
        <w:rPr>
          <w:rFonts w:ascii="Times New Roman" w:hAnsi="Times New Roman" w:cs="Times New Roman"/>
          <w:color w:val="auto"/>
          <w:sz w:val="24"/>
          <w:szCs w:val="24"/>
        </w:rPr>
        <w:t>of Public</w:t>
      </w:r>
      <w:r w:rsidRPr="00B65903">
        <w:rPr>
          <w:rFonts w:ascii="Times New Roman" w:hAnsi="Times New Roman" w:cs="Times New Roman"/>
          <w:color w:val="auto"/>
          <w:sz w:val="24"/>
          <w:szCs w:val="24"/>
        </w:rPr>
        <w:t xml:space="preserve"> Universities in Kenya</w:t>
      </w:r>
    </w:p>
    <w:p w:rsidR="008E7390" w:rsidRPr="00B65903" w:rsidRDefault="008E7390" w:rsidP="008E7390">
      <w:pPr>
        <w:autoSpaceDE w:val="0"/>
        <w:autoSpaceDN w:val="0"/>
        <w:adjustRightInd w:val="0"/>
        <w:spacing w:after="0"/>
        <w:jc w:val="both"/>
        <w:rPr>
          <w:rFonts w:ascii="Times New Roman" w:hAnsi="Times New Roman" w:cs="Times New Roman"/>
          <w:b/>
          <w:bCs/>
          <w:sz w:val="24"/>
          <w:szCs w:val="24"/>
        </w:rPr>
      </w:pPr>
    </w:p>
    <w:p w:rsidR="00E14466" w:rsidRPr="00B65903" w:rsidRDefault="00E14466" w:rsidP="005D40BD">
      <w:pPr>
        <w:autoSpaceDE w:val="0"/>
        <w:autoSpaceDN w:val="0"/>
        <w:adjustRightInd w:val="0"/>
        <w:spacing w:after="0"/>
        <w:jc w:val="center"/>
        <w:rPr>
          <w:rFonts w:ascii="Times New Roman" w:hAnsi="Times New Roman" w:cs="Times New Roman"/>
          <w:iCs/>
          <w:sz w:val="24"/>
          <w:szCs w:val="24"/>
        </w:rPr>
      </w:pPr>
      <w:proofErr w:type="spellStart"/>
      <w:r w:rsidRPr="00B65903">
        <w:rPr>
          <w:rFonts w:ascii="Times New Roman" w:hAnsi="Times New Roman" w:cs="Times New Roman"/>
          <w:sz w:val="24"/>
          <w:szCs w:val="24"/>
        </w:rPr>
        <w:t>Damaris</w:t>
      </w:r>
      <w:proofErr w:type="spellEnd"/>
      <w:r w:rsidRPr="00B65903">
        <w:rPr>
          <w:rFonts w:ascii="Times New Roman" w:hAnsi="Times New Roman" w:cs="Times New Roman"/>
          <w:sz w:val="24"/>
          <w:szCs w:val="24"/>
        </w:rPr>
        <w:t xml:space="preserve"> </w:t>
      </w:r>
      <w:r w:rsidR="003777FC" w:rsidRPr="00B65903">
        <w:rPr>
          <w:rFonts w:ascii="Times New Roman" w:hAnsi="Times New Roman" w:cs="Times New Roman"/>
          <w:sz w:val="24"/>
          <w:szCs w:val="24"/>
        </w:rPr>
        <w:t>ARERI,</w:t>
      </w:r>
    </w:p>
    <w:p w:rsidR="00E14466" w:rsidRPr="00B65903" w:rsidRDefault="00E14466" w:rsidP="005D40BD">
      <w:pPr>
        <w:autoSpaceDE w:val="0"/>
        <w:autoSpaceDN w:val="0"/>
        <w:adjustRightInd w:val="0"/>
        <w:spacing w:after="0"/>
        <w:jc w:val="center"/>
        <w:rPr>
          <w:rFonts w:ascii="Times New Roman" w:hAnsi="Times New Roman" w:cs="Times New Roman"/>
          <w:iCs/>
          <w:sz w:val="24"/>
          <w:szCs w:val="24"/>
        </w:rPr>
      </w:pPr>
      <w:proofErr w:type="spellStart"/>
      <w:r w:rsidRPr="00B65903">
        <w:rPr>
          <w:rFonts w:ascii="Times New Roman" w:hAnsi="Times New Roman" w:cs="Times New Roman"/>
          <w:iCs/>
          <w:sz w:val="24"/>
          <w:szCs w:val="24"/>
        </w:rPr>
        <w:t>Kabarak</w:t>
      </w:r>
      <w:proofErr w:type="spellEnd"/>
      <w:r w:rsidRPr="00B65903">
        <w:rPr>
          <w:rFonts w:ascii="Times New Roman" w:hAnsi="Times New Roman" w:cs="Times New Roman"/>
          <w:iCs/>
          <w:sz w:val="24"/>
          <w:szCs w:val="24"/>
        </w:rPr>
        <w:t xml:space="preserve"> University, P.O. Box Private Bag, </w:t>
      </w:r>
      <w:proofErr w:type="spellStart"/>
      <w:r w:rsidRPr="00B65903">
        <w:rPr>
          <w:rFonts w:ascii="Times New Roman" w:hAnsi="Times New Roman" w:cs="Times New Roman"/>
          <w:iCs/>
          <w:sz w:val="24"/>
          <w:szCs w:val="24"/>
        </w:rPr>
        <w:t>Kabarak</w:t>
      </w:r>
      <w:proofErr w:type="spellEnd"/>
      <w:r w:rsidRPr="00B65903">
        <w:rPr>
          <w:rFonts w:ascii="Times New Roman" w:hAnsi="Times New Roman" w:cs="Times New Roman"/>
          <w:iCs/>
          <w:sz w:val="24"/>
          <w:szCs w:val="24"/>
        </w:rPr>
        <w:t>, 20157, Kenya</w:t>
      </w:r>
    </w:p>
    <w:p w:rsidR="00BA75BC" w:rsidRPr="00B65903" w:rsidRDefault="00E14466" w:rsidP="005D40BD">
      <w:pPr>
        <w:autoSpaceDE w:val="0"/>
        <w:autoSpaceDN w:val="0"/>
        <w:adjustRightInd w:val="0"/>
        <w:spacing w:after="0"/>
        <w:jc w:val="center"/>
        <w:rPr>
          <w:rFonts w:ascii="Times New Roman" w:hAnsi="Times New Roman" w:cs="Times New Roman"/>
          <w:sz w:val="24"/>
          <w:szCs w:val="24"/>
        </w:rPr>
      </w:pPr>
      <w:r w:rsidRPr="00B65903">
        <w:rPr>
          <w:rFonts w:ascii="Times New Roman" w:hAnsi="Times New Roman" w:cs="Times New Roman"/>
          <w:iCs/>
          <w:sz w:val="24"/>
          <w:szCs w:val="24"/>
        </w:rPr>
        <w:t xml:space="preserve">Tel: +254 726360015, Email: </w:t>
      </w:r>
      <w:hyperlink r:id="rId8" w:history="1">
        <w:r w:rsidRPr="00B65903">
          <w:rPr>
            <w:rStyle w:val="Hyperlink"/>
            <w:rFonts w:ascii="Times New Roman" w:hAnsi="Times New Roman" w:cs="Times New Roman"/>
            <w:sz w:val="24"/>
            <w:szCs w:val="24"/>
          </w:rPr>
          <w:t>damaris.areri@gmail.com</w:t>
        </w:r>
      </w:hyperlink>
    </w:p>
    <w:p w:rsidR="008E7390" w:rsidRPr="00B65903" w:rsidRDefault="008E7390" w:rsidP="002C5E38">
      <w:pPr>
        <w:autoSpaceDE w:val="0"/>
        <w:autoSpaceDN w:val="0"/>
        <w:adjustRightInd w:val="0"/>
        <w:spacing w:after="0"/>
        <w:jc w:val="both"/>
        <w:rPr>
          <w:rFonts w:ascii="Times New Roman" w:hAnsi="Times New Roman" w:cs="Times New Roman"/>
          <w:sz w:val="24"/>
          <w:szCs w:val="24"/>
        </w:rPr>
      </w:pPr>
    </w:p>
    <w:p w:rsidR="00E14466" w:rsidRPr="00B65903" w:rsidRDefault="00E14466" w:rsidP="005D40BD">
      <w:pPr>
        <w:autoSpaceDE w:val="0"/>
        <w:autoSpaceDN w:val="0"/>
        <w:adjustRightInd w:val="0"/>
        <w:spacing w:after="0"/>
        <w:jc w:val="center"/>
        <w:rPr>
          <w:rFonts w:ascii="Times New Roman" w:hAnsi="Times New Roman" w:cs="Times New Roman"/>
          <w:sz w:val="24"/>
          <w:szCs w:val="24"/>
          <w:vertAlign w:val="superscript"/>
        </w:rPr>
      </w:pPr>
      <w:r w:rsidRPr="00B65903">
        <w:rPr>
          <w:rFonts w:ascii="Times New Roman" w:hAnsi="Times New Roman" w:cs="Times New Roman"/>
          <w:sz w:val="24"/>
          <w:szCs w:val="24"/>
        </w:rPr>
        <w:t xml:space="preserve">Geoffrey </w:t>
      </w:r>
      <w:r w:rsidR="003777FC" w:rsidRPr="00B65903">
        <w:rPr>
          <w:rFonts w:ascii="Times New Roman" w:hAnsi="Times New Roman" w:cs="Times New Roman"/>
          <w:sz w:val="24"/>
          <w:szCs w:val="24"/>
        </w:rPr>
        <w:t>KAMAU</w:t>
      </w:r>
    </w:p>
    <w:p w:rsidR="00E14466" w:rsidRPr="00B65903" w:rsidRDefault="00E14466" w:rsidP="005D40BD">
      <w:pPr>
        <w:autoSpaceDE w:val="0"/>
        <w:autoSpaceDN w:val="0"/>
        <w:adjustRightInd w:val="0"/>
        <w:spacing w:after="0"/>
        <w:jc w:val="center"/>
        <w:rPr>
          <w:rFonts w:ascii="Times New Roman" w:hAnsi="Times New Roman" w:cs="Times New Roman"/>
          <w:iCs/>
          <w:sz w:val="24"/>
          <w:szCs w:val="24"/>
        </w:rPr>
      </w:pPr>
      <w:proofErr w:type="spellStart"/>
      <w:r w:rsidRPr="00B65903">
        <w:rPr>
          <w:rFonts w:ascii="Times New Roman" w:hAnsi="Times New Roman" w:cs="Times New Roman"/>
          <w:iCs/>
          <w:sz w:val="24"/>
          <w:szCs w:val="24"/>
        </w:rPr>
        <w:t>Kabarak</w:t>
      </w:r>
      <w:proofErr w:type="spellEnd"/>
      <w:r w:rsidRPr="00B65903">
        <w:rPr>
          <w:rFonts w:ascii="Times New Roman" w:hAnsi="Times New Roman" w:cs="Times New Roman"/>
          <w:iCs/>
          <w:sz w:val="24"/>
          <w:szCs w:val="24"/>
        </w:rPr>
        <w:t xml:space="preserve"> University, P.O. Box Private Bag, </w:t>
      </w:r>
      <w:proofErr w:type="spellStart"/>
      <w:r w:rsidRPr="00B65903">
        <w:rPr>
          <w:rFonts w:ascii="Times New Roman" w:hAnsi="Times New Roman" w:cs="Times New Roman"/>
          <w:iCs/>
          <w:sz w:val="24"/>
          <w:szCs w:val="24"/>
        </w:rPr>
        <w:t>Kabarak</w:t>
      </w:r>
      <w:proofErr w:type="spellEnd"/>
      <w:r w:rsidRPr="00B65903">
        <w:rPr>
          <w:rFonts w:ascii="Times New Roman" w:hAnsi="Times New Roman" w:cs="Times New Roman"/>
          <w:iCs/>
          <w:sz w:val="24"/>
          <w:szCs w:val="24"/>
        </w:rPr>
        <w:t>, 20157, Kenya</w:t>
      </w:r>
    </w:p>
    <w:p w:rsidR="00BA75BC" w:rsidRPr="00B65903" w:rsidRDefault="00E14466" w:rsidP="005D40BD">
      <w:pPr>
        <w:jc w:val="center"/>
        <w:rPr>
          <w:rFonts w:ascii="Times New Roman" w:hAnsi="Times New Roman" w:cs="Times New Roman"/>
          <w:sz w:val="24"/>
          <w:szCs w:val="24"/>
        </w:rPr>
      </w:pPr>
      <w:r w:rsidRPr="00B65903">
        <w:rPr>
          <w:rFonts w:ascii="Times New Roman" w:hAnsi="Times New Roman" w:cs="Times New Roman"/>
          <w:iCs/>
          <w:sz w:val="24"/>
          <w:szCs w:val="24"/>
        </w:rPr>
        <w:t xml:space="preserve">Tel: +254 </w:t>
      </w:r>
      <w:r w:rsidR="00BA75BC" w:rsidRPr="00B65903">
        <w:rPr>
          <w:rFonts w:ascii="Times New Roman" w:hAnsi="Times New Roman" w:cs="Times New Roman"/>
          <w:iCs/>
          <w:sz w:val="24"/>
          <w:szCs w:val="24"/>
        </w:rPr>
        <w:t>721319897</w:t>
      </w:r>
      <w:r w:rsidRPr="00B65903">
        <w:rPr>
          <w:rFonts w:ascii="Times New Roman" w:hAnsi="Times New Roman" w:cs="Times New Roman"/>
          <w:iCs/>
          <w:sz w:val="24"/>
          <w:szCs w:val="24"/>
        </w:rPr>
        <w:t xml:space="preserve"> Email: </w:t>
      </w:r>
      <w:hyperlink r:id="rId9" w:history="1">
        <w:r w:rsidR="008E7390" w:rsidRPr="00B65903">
          <w:rPr>
            <w:rStyle w:val="Hyperlink"/>
            <w:rFonts w:ascii="Times New Roman" w:hAnsi="Times New Roman" w:cs="Times New Roman"/>
            <w:sz w:val="24"/>
            <w:szCs w:val="24"/>
          </w:rPr>
          <w:t>gkamau@kabarak.ac.ke</w:t>
        </w:r>
      </w:hyperlink>
    </w:p>
    <w:p w:rsidR="008E7390" w:rsidRPr="00B65903" w:rsidRDefault="008E7390" w:rsidP="005D40BD">
      <w:pPr>
        <w:autoSpaceDE w:val="0"/>
        <w:autoSpaceDN w:val="0"/>
        <w:adjustRightInd w:val="0"/>
        <w:spacing w:after="0"/>
        <w:jc w:val="center"/>
        <w:rPr>
          <w:rFonts w:ascii="Times New Roman" w:hAnsi="Times New Roman" w:cs="Times New Roman"/>
          <w:iCs/>
          <w:sz w:val="24"/>
          <w:szCs w:val="24"/>
        </w:rPr>
      </w:pPr>
      <w:r w:rsidRPr="00B65903">
        <w:rPr>
          <w:rFonts w:ascii="Times New Roman" w:hAnsi="Times New Roman" w:cs="Times New Roman"/>
          <w:sz w:val="24"/>
          <w:szCs w:val="24"/>
        </w:rPr>
        <w:t xml:space="preserve">Simon </w:t>
      </w:r>
      <w:r w:rsidR="003777FC" w:rsidRPr="00B65903">
        <w:rPr>
          <w:rFonts w:ascii="Times New Roman" w:hAnsi="Times New Roman" w:cs="Times New Roman"/>
          <w:sz w:val="24"/>
          <w:szCs w:val="24"/>
        </w:rPr>
        <w:t>KIPCHUMBA</w:t>
      </w:r>
    </w:p>
    <w:p w:rsidR="008E7390" w:rsidRPr="00B65903" w:rsidRDefault="005D40BD" w:rsidP="005D40BD">
      <w:pPr>
        <w:autoSpaceDE w:val="0"/>
        <w:autoSpaceDN w:val="0"/>
        <w:adjustRightInd w:val="0"/>
        <w:spacing w:after="0"/>
        <w:jc w:val="center"/>
        <w:rPr>
          <w:rFonts w:ascii="Times New Roman" w:hAnsi="Times New Roman" w:cs="Times New Roman"/>
          <w:iCs/>
          <w:sz w:val="24"/>
          <w:szCs w:val="24"/>
        </w:rPr>
      </w:pPr>
      <w:proofErr w:type="spellStart"/>
      <w:r w:rsidRPr="00B65903">
        <w:rPr>
          <w:rFonts w:ascii="Times New Roman" w:hAnsi="Times New Roman" w:cs="Times New Roman"/>
          <w:iCs/>
          <w:sz w:val="24"/>
          <w:szCs w:val="24"/>
        </w:rPr>
        <w:t>Egerton</w:t>
      </w:r>
      <w:proofErr w:type="spellEnd"/>
      <w:r w:rsidRPr="00B65903">
        <w:rPr>
          <w:rFonts w:ascii="Times New Roman" w:hAnsi="Times New Roman" w:cs="Times New Roman"/>
          <w:iCs/>
          <w:sz w:val="24"/>
          <w:szCs w:val="24"/>
        </w:rPr>
        <w:t xml:space="preserve"> University, </w:t>
      </w:r>
      <w:proofErr w:type="spellStart"/>
      <w:r w:rsidRPr="00B65903">
        <w:rPr>
          <w:rFonts w:ascii="Times New Roman" w:hAnsi="Times New Roman" w:cs="Times New Roman"/>
          <w:iCs/>
          <w:sz w:val="24"/>
          <w:szCs w:val="24"/>
        </w:rPr>
        <w:t>P.O.Box</w:t>
      </w:r>
      <w:proofErr w:type="spellEnd"/>
      <w:r w:rsidR="008E7390" w:rsidRPr="00B65903">
        <w:rPr>
          <w:rFonts w:ascii="Times New Roman" w:hAnsi="Times New Roman" w:cs="Times New Roman"/>
          <w:iCs/>
          <w:sz w:val="24"/>
          <w:szCs w:val="24"/>
        </w:rPr>
        <w:t xml:space="preserve"> 536</w:t>
      </w:r>
      <w:r w:rsidRPr="00B65903">
        <w:rPr>
          <w:rFonts w:ascii="Times New Roman" w:hAnsi="Times New Roman" w:cs="Times New Roman"/>
          <w:iCs/>
          <w:sz w:val="24"/>
          <w:szCs w:val="24"/>
        </w:rPr>
        <w:t xml:space="preserve">, </w:t>
      </w:r>
      <w:proofErr w:type="spellStart"/>
      <w:r w:rsidRPr="00B65903">
        <w:rPr>
          <w:rFonts w:ascii="Times New Roman" w:hAnsi="Times New Roman" w:cs="Times New Roman"/>
          <w:iCs/>
          <w:sz w:val="24"/>
          <w:szCs w:val="24"/>
        </w:rPr>
        <w:t>Egerton</w:t>
      </w:r>
      <w:proofErr w:type="spellEnd"/>
      <w:r w:rsidR="008E7390" w:rsidRPr="00B65903">
        <w:rPr>
          <w:rFonts w:ascii="Times New Roman" w:hAnsi="Times New Roman" w:cs="Times New Roman"/>
          <w:iCs/>
          <w:sz w:val="24"/>
          <w:szCs w:val="24"/>
        </w:rPr>
        <w:t>, Kenya</w:t>
      </w:r>
    </w:p>
    <w:p w:rsidR="008E7390" w:rsidRPr="00B65903" w:rsidRDefault="008E7390" w:rsidP="005D40BD">
      <w:pPr>
        <w:jc w:val="center"/>
        <w:rPr>
          <w:rFonts w:ascii="Times New Roman" w:hAnsi="Times New Roman" w:cs="Times New Roman"/>
          <w:sz w:val="24"/>
          <w:szCs w:val="24"/>
        </w:rPr>
      </w:pPr>
      <w:r w:rsidRPr="00B65903">
        <w:rPr>
          <w:rFonts w:ascii="Times New Roman" w:hAnsi="Times New Roman" w:cs="Times New Roman"/>
          <w:iCs/>
          <w:sz w:val="24"/>
          <w:szCs w:val="24"/>
        </w:rPr>
        <w:t xml:space="preserve">Tel: +254 722591457, Email: </w:t>
      </w:r>
      <w:hyperlink r:id="rId10" w:history="1">
        <w:r w:rsidRPr="00B65903">
          <w:rPr>
            <w:rStyle w:val="Hyperlink"/>
            <w:rFonts w:ascii="Times New Roman" w:hAnsi="Times New Roman" w:cs="Times New Roman"/>
            <w:sz w:val="24"/>
            <w:szCs w:val="24"/>
          </w:rPr>
          <w:t>kipchumba7@gmail.com</w:t>
        </w:r>
      </w:hyperlink>
    </w:p>
    <w:p w:rsidR="00BA75BC" w:rsidRPr="00B65903" w:rsidRDefault="00E14466" w:rsidP="002C5E38">
      <w:pPr>
        <w:autoSpaceDE w:val="0"/>
        <w:autoSpaceDN w:val="0"/>
        <w:adjustRightInd w:val="0"/>
        <w:spacing w:after="0"/>
        <w:jc w:val="both"/>
        <w:rPr>
          <w:rFonts w:ascii="Times New Roman" w:hAnsi="Times New Roman" w:cs="Times New Roman"/>
          <w:b/>
          <w:bCs/>
          <w:sz w:val="24"/>
          <w:szCs w:val="24"/>
        </w:rPr>
      </w:pPr>
      <w:r w:rsidRPr="00B65903">
        <w:rPr>
          <w:rFonts w:ascii="Times New Roman" w:hAnsi="Times New Roman" w:cs="Times New Roman"/>
          <w:b/>
          <w:bCs/>
          <w:sz w:val="24"/>
          <w:szCs w:val="24"/>
        </w:rPr>
        <w:t>Abstract</w:t>
      </w:r>
    </w:p>
    <w:p w:rsidR="002C5E38" w:rsidRPr="00B65903" w:rsidRDefault="00C24DA4" w:rsidP="002C5E38">
      <w:p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sz w:val="24"/>
          <w:szCs w:val="24"/>
        </w:rPr>
        <w:t>In spite of rapid</w:t>
      </w:r>
      <w:r w:rsidR="002C5E38" w:rsidRPr="00B65903">
        <w:rPr>
          <w:rFonts w:ascii="Times New Roman" w:hAnsi="Times New Roman" w:cs="Times New Roman"/>
          <w:sz w:val="24"/>
          <w:szCs w:val="24"/>
        </w:rPr>
        <w:t xml:space="preserve"> increase </w:t>
      </w:r>
      <w:r w:rsidRPr="00B65903">
        <w:rPr>
          <w:rFonts w:ascii="Times New Roman" w:hAnsi="Times New Roman" w:cs="Times New Roman"/>
          <w:sz w:val="24"/>
          <w:szCs w:val="24"/>
        </w:rPr>
        <w:t>of number of public universities in Kenya from 5 to 31 in the last two decades</w:t>
      </w:r>
      <w:r w:rsidR="002C5E38" w:rsidRPr="00B65903">
        <w:rPr>
          <w:rFonts w:ascii="Times New Roman" w:hAnsi="Times New Roman" w:cs="Times New Roman"/>
          <w:sz w:val="24"/>
          <w:szCs w:val="24"/>
        </w:rPr>
        <w:t xml:space="preserve">, </w:t>
      </w:r>
      <w:r w:rsidRPr="00B65903">
        <w:rPr>
          <w:rFonts w:ascii="Times New Roman" w:hAnsi="Times New Roman" w:cs="Times New Roman"/>
          <w:sz w:val="24"/>
          <w:szCs w:val="24"/>
        </w:rPr>
        <w:t xml:space="preserve">in the last three years </w:t>
      </w:r>
      <w:r w:rsidR="002C5E38" w:rsidRPr="00B65903">
        <w:rPr>
          <w:rFonts w:ascii="Times New Roman" w:hAnsi="Times New Roman" w:cs="Times New Roman"/>
          <w:sz w:val="24"/>
          <w:szCs w:val="24"/>
        </w:rPr>
        <w:t xml:space="preserve">the number of qualifying fresh </w:t>
      </w:r>
      <w:r w:rsidR="002A5C83" w:rsidRPr="00B65903">
        <w:rPr>
          <w:rFonts w:ascii="Times New Roman" w:hAnsi="Times New Roman" w:cs="Times New Roman"/>
          <w:sz w:val="24"/>
          <w:szCs w:val="24"/>
        </w:rPr>
        <w:t>undergraduate students</w:t>
      </w:r>
      <w:r w:rsidR="002C5E38" w:rsidRPr="00B65903">
        <w:rPr>
          <w:rFonts w:ascii="Times New Roman" w:hAnsi="Times New Roman" w:cs="Times New Roman"/>
          <w:sz w:val="24"/>
          <w:szCs w:val="24"/>
        </w:rPr>
        <w:t xml:space="preserve"> has significantly decreased </w:t>
      </w:r>
      <w:r w:rsidRPr="00B65903">
        <w:rPr>
          <w:rFonts w:ascii="Times New Roman" w:hAnsi="Times New Roman" w:cs="Times New Roman"/>
          <w:sz w:val="24"/>
          <w:szCs w:val="24"/>
        </w:rPr>
        <w:t>– yet traditional this is what has been the cash cow for these institutions</w:t>
      </w:r>
      <w:r w:rsidR="002C5E38" w:rsidRPr="00B65903">
        <w:rPr>
          <w:rFonts w:ascii="Times New Roman" w:hAnsi="Times New Roman" w:cs="Times New Roman"/>
          <w:sz w:val="24"/>
          <w:szCs w:val="24"/>
        </w:rPr>
        <w:t xml:space="preserve">. These public universities have been relying on capitation fund </w:t>
      </w:r>
      <w:r w:rsidRPr="00B65903">
        <w:rPr>
          <w:rFonts w:ascii="Times New Roman" w:hAnsi="Times New Roman" w:cs="Times New Roman"/>
          <w:sz w:val="24"/>
          <w:szCs w:val="24"/>
        </w:rPr>
        <w:t>for government placement admissions which has been largely augmented with</w:t>
      </w:r>
      <w:r w:rsidR="002C5E38" w:rsidRPr="00B65903">
        <w:rPr>
          <w:rFonts w:ascii="Times New Roman" w:hAnsi="Times New Roman" w:cs="Times New Roman"/>
          <w:sz w:val="24"/>
          <w:szCs w:val="24"/>
        </w:rPr>
        <w:t xml:space="preserve"> own source revenue</w:t>
      </w:r>
      <w:r w:rsidRPr="00B65903">
        <w:rPr>
          <w:rFonts w:ascii="Times New Roman" w:hAnsi="Times New Roman" w:cs="Times New Roman"/>
          <w:sz w:val="24"/>
          <w:szCs w:val="24"/>
        </w:rPr>
        <w:t xml:space="preserve"> from self-sponsored </w:t>
      </w:r>
      <w:proofErr w:type="spellStart"/>
      <w:r w:rsidRPr="00B65903">
        <w:rPr>
          <w:rFonts w:ascii="Times New Roman" w:hAnsi="Times New Roman" w:cs="Times New Roman"/>
          <w:sz w:val="24"/>
          <w:szCs w:val="24"/>
        </w:rPr>
        <w:t>programmes</w:t>
      </w:r>
      <w:proofErr w:type="spellEnd"/>
      <w:r w:rsidRPr="00B65903">
        <w:rPr>
          <w:rFonts w:ascii="Times New Roman" w:hAnsi="Times New Roman" w:cs="Times New Roman"/>
          <w:sz w:val="24"/>
          <w:szCs w:val="24"/>
        </w:rPr>
        <w:t xml:space="preserve"> or privately placed admissions</w:t>
      </w:r>
      <w:r w:rsidR="002C5E38" w:rsidRPr="00B65903">
        <w:rPr>
          <w:rFonts w:ascii="Times New Roman" w:hAnsi="Times New Roman" w:cs="Times New Roman"/>
          <w:sz w:val="24"/>
          <w:szCs w:val="24"/>
        </w:rPr>
        <w:t xml:space="preserve">. </w:t>
      </w:r>
      <w:r w:rsidRPr="00B65903">
        <w:rPr>
          <w:rFonts w:ascii="Times New Roman" w:hAnsi="Times New Roman" w:cs="Times New Roman"/>
          <w:sz w:val="24"/>
          <w:szCs w:val="24"/>
        </w:rPr>
        <w:t>With the slinking numbers of qualifying admissible students</w:t>
      </w:r>
      <w:r w:rsidR="002C5E38" w:rsidRPr="00B65903">
        <w:rPr>
          <w:rFonts w:ascii="Times New Roman" w:hAnsi="Times New Roman" w:cs="Times New Roman"/>
          <w:sz w:val="24"/>
          <w:szCs w:val="24"/>
        </w:rPr>
        <w:t xml:space="preserve"> many public universities </w:t>
      </w:r>
      <w:r w:rsidRPr="00B65903">
        <w:rPr>
          <w:rFonts w:ascii="Times New Roman" w:hAnsi="Times New Roman" w:cs="Times New Roman"/>
          <w:sz w:val="24"/>
          <w:szCs w:val="24"/>
        </w:rPr>
        <w:t xml:space="preserve">are </w:t>
      </w:r>
      <w:r w:rsidR="002C5E38" w:rsidRPr="00B65903">
        <w:rPr>
          <w:rFonts w:ascii="Times New Roman" w:hAnsi="Times New Roman" w:cs="Times New Roman"/>
          <w:sz w:val="24"/>
          <w:szCs w:val="24"/>
        </w:rPr>
        <w:t>reporting alarming revenue shortfalls and operational deficit</w:t>
      </w:r>
      <w:r w:rsidRPr="00B65903">
        <w:rPr>
          <w:rFonts w:ascii="Times New Roman" w:hAnsi="Times New Roman" w:cs="Times New Roman"/>
          <w:sz w:val="24"/>
          <w:szCs w:val="24"/>
        </w:rPr>
        <w:t>s</w:t>
      </w:r>
      <w:r w:rsidR="002C5E38" w:rsidRPr="00B65903">
        <w:rPr>
          <w:rFonts w:ascii="Times New Roman" w:hAnsi="Times New Roman" w:cs="Times New Roman"/>
          <w:sz w:val="24"/>
          <w:szCs w:val="24"/>
        </w:rPr>
        <w:t xml:space="preserve">. </w:t>
      </w:r>
      <w:r w:rsidRPr="00B65903">
        <w:rPr>
          <w:rFonts w:ascii="Times New Roman" w:hAnsi="Times New Roman" w:cs="Times New Roman"/>
          <w:sz w:val="24"/>
          <w:szCs w:val="24"/>
        </w:rPr>
        <w:t>T</w:t>
      </w:r>
      <w:r w:rsidR="002C5E38" w:rsidRPr="00B65903">
        <w:rPr>
          <w:rFonts w:ascii="Times New Roman" w:hAnsi="Times New Roman" w:cs="Times New Roman"/>
          <w:sz w:val="24"/>
          <w:szCs w:val="24"/>
        </w:rPr>
        <w:t xml:space="preserve">his precarious scenario </w:t>
      </w:r>
      <w:r w:rsidRPr="00B65903">
        <w:rPr>
          <w:rFonts w:ascii="Times New Roman" w:hAnsi="Times New Roman" w:cs="Times New Roman"/>
          <w:sz w:val="24"/>
          <w:szCs w:val="24"/>
        </w:rPr>
        <w:t>has necessitated</w:t>
      </w:r>
      <w:r w:rsidR="002C5E38" w:rsidRPr="00B65903">
        <w:rPr>
          <w:rFonts w:ascii="Times New Roman" w:hAnsi="Times New Roman" w:cs="Times New Roman"/>
          <w:sz w:val="24"/>
          <w:szCs w:val="24"/>
        </w:rPr>
        <w:t xml:space="preserve"> need for strategic innovations on own source revenue</w:t>
      </w:r>
      <w:r w:rsidRPr="00B65903">
        <w:rPr>
          <w:rFonts w:ascii="Times New Roman" w:hAnsi="Times New Roman" w:cs="Times New Roman"/>
          <w:sz w:val="24"/>
          <w:szCs w:val="24"/>
        </w:rPr>
        <w:t xml:space="preserve"> streams. The study therefore evaluated the influence of</w:t>
      </w:r>
      <w:r w:rsidR="002C5E38" w:rsidRPr="00B65903">
        <w:rPr>
          <w:rFonts w:ascii="Times New Roman" w:hAnsi="Times New Roman" w:cs="Times New Roman"/>
          <w:sz w:val="24"/>
          <w:szCs w:val="24"/>
        </w:rPr>
        <w:t xml:space="preserve"> strategic innovations on revenue </w:t>
      </w:r>
      <w:r w:rsidRPr="00B65903">
        <w:rPr>
          <w:rFonts w:ascii="Times New Roman" w:hAnsi="Times New Roman" w:cs="Times New Roman"/>
          <w:sz w:val="24"/>
          <w:szCs w:val="24"/>
        </w:rPr>
        <w:t xml:space="preserve">streams </w:t>
      </w:r>
      <w:r w:rsidR="002C5E38" w:rsidRPr="00B65903">
        <w:rPr>
          <w:rFonts w:ascii="Times New Roman" w:hAnsi="Times New Roman" w:cs="Times New Roman"/>
          <w:sz w:val="24"/>
          <w:szCs w:val="24"/>
        </w:rPr>
        <w:t xml:space="preserve">sources </w:t>
      </w:r>
      <w:r w:rsidRPr="00B65903">
        <w:rPr>
          <w:rFonts w:ascii="Times New Roman" w:hAnsi="Times New Roman" w:cs="Times New Roman"/>
          <w:sz w:val="24"/>
          <w:szCs w:val="24"/>
        </w:rPr>
        <w:t>of public universities in Kenya.</w:t>
      </w:r>
      <w:r w:rsidR="005F0D5B" w:rsidRPr="00B65903">
        <w:rPr>
          <w:rFonts w:ascii="Times New Roman" w:hAnsi="Times New Roman" w:cs="Times New Roman"/>
          <w:sz w:val="24"/>
          <w:szCs w:val="24"/>
        </w:rPr>
        <w:t xml:space="preserve"> It was assess</w:t>
      </w:r>
      <w:r w:rsidRPr="00B65903">
        <w:rPr>
          <w:rFonts w:ascii="Times New Roman" w:hAnsi="Times New Roman" w:cs="Times New Roman"/>
          <w:sz w:val="24"/>
          <w:szCs w:val="24"/>
        </w:rPr>
        <w:t>ed</w:t>
      </w:r>
      <w:r w:rsidR="005F0D5B" w:rsidRPr="00B65903">
        <w:rPr>
          <w:rFonts w:ascii="Times New Roman" w:hAnsi="Times New Roman" w:cs="Times New Roman"/>
          <w:sz w:val="24"/>
          <w:szCs w:val="24"/>
        </w:rPr>
        <w:t xml:space="preserve"> the </w:t>
      </w:r>
      <w:r w:rsidR="002C5E38" w:rsidRPr="00B65903">
        <w:rPr>
          <w:rFonts w:ascii="Times New Roman" w:hAnsi="Times New Roman" w:cs="Times New Roman"/>
          <w:sz w:val="24"/>
          <w:szCs w:val="24"/>
        </w:rPr>
        <w:t xml:space="preserve">influence of </w:t>
      </w:r>
      <w:r w:rsidR="00846373" w:rsidRPr="00B65903">
        <w:rPr>
          <w:rFonts w:ascii="Times New Roman" w:hAnsi="Times New Roman" w:cs="Times New Roman"/>
          <w:sz w:val="24"/>
          <w:szCs w:val="24"/>
        </w:rPr>
        <w:t>technological</w:t>
      </w:r>
      <w:r w:rsidRPr="00B65903">
        <w:rPr>
          <w:rFonts w:ascii="Times New Roman" w:hAnsi="Times New Roman" w:cs="Times New Roman"/>
          <w:sz w:val="24"/>
          <w:szCs w:val="24"/>
        </w:rPr>
        <w:t xml:space="preserve"> innovation, and </w:t>
      </w:r>
      <w:r w:rsidR="00846373" w:rsidRPr="00B65903">
        <w:rPr>
          <w:rFonts w:ascii="Times New Roman" w:hAnsi="Times New Roman" w:cs="Times New Roman"/>
          <w:sz w:val="24"/>
          <w:szCs w:val="24"/>
        </w:rPr>
        <w:t>diversification</w:t>
      </w:r>
      <w:r w:rsidR="002C5E38" w:rsidRPr="00B65903">
        <w:rPr>
          <w:rFonts w:ascii="Times New Roman" w:hAnsi="Times New Roman" w:cs="Times New Roman"/>
          <w:sz w:val="24"/>
          <w:szCs w:val="24"/>
        </w:rPr>
        <w:t xml:space="preserve"> innovation on revenue </w:t>
      </w:r>
      <w:r w:rsidRPr="00B65903">
        <w:rPr>
          <w:rFonts w:ascii="Times New Roman" w:hAnsi="Times New Roman" w:cs="Times New Roman"/>
          <w:sz w:val="24"/>
          <w:szCs w:val="24"/>
        </w:rPr>
        <w:t xml:space="preserve">streams </w:t>
      </w:r>
      <w:r w:rsidR="002C5E38" w:rsidRPr="00B65903">
        <w:rPr>
          <w:rFonts w:ascii="Times New Roman" w:hAnsi="Times New Roman" w:cs="Times New Roman"/>
          <w:sz w:val="24"/>
          <w:szCs w:val="24"/>
        </w:rPr>
        <w:t xml:space="preserve">sources of </w:t>
      </w:r>
      <w:r w:rsidR="00846373" w:rsidRPr="00B65903">
        <w:rPr>
          <w:rFonts w:ascii="Times New Roman" w:hAnsi="Times New Roman" w:cs="Times New Roman"/>
          <w:sz w:val="24"/>
          <w:szCs w:val="24"/>
        </w:rPr>
        <w:t xml:space="preserve">selected </w:t>
      </w:r>
      <w:r w:rsidR="002C5E38" w:rsidRPr="00B65903">
        <w:rPr>
          <w:rFonts w:ascii="Times New Roman" w:hAnsi="Times New Roman" w:cs="Times New Roman"/>
          <w:sz w:val="24"/>
          <w:szCs w:val="24"/>
        </w:rPr>
        <w:t xml:space="preserve">public universities. </w:t>
      </w:r>
      <w:r w:rsidRPr="00B65903">
        <w:rPr>
          <w:rFonts w:ascii="Times New Roman" w:hAnsi="Times New Roman" w:cs="Times New Roman"/>
          <w:sz w:val="24"/>
          <w:szCs w:val="24"/>
        </w:rPr>
        <w:t>It</w:t>
      </w:r>
      <w:r w:rsidR="002C5E38" w:rsidRPr="00B65903">
        <w:rPr>
          <w:rFonts w:ascii="Times New Roman" w:hAnsi="Times New Roman" w:cs="Times New Roman"/>
          <w:sz w:val="24"/>
          <w:szCs w:val="24"/>
        </w:rPr>
        <w:t xml:space="preserve"> was based on descriptive research design using a cross-sectional survey with quantitative and qualitative data collected using questionnaires. Data was analyzed using descriptive and inferential statistics. A multiple linear regression model was used to present the relationship between the independent variables and the dependent variable. From the analysis </w:t>
      </w:r>
      <w:r w:rsidR="002A5C83" w:rsidRPr="00B65903">
        <w:rPr>
          <w:rFonts w:ascii="Times New Roman" w:hAnsi="Times New Roman" w:cs="Times New Roman"/>
          <w:sz w:val="24"/>
          <w:szCs w:val="24"/>
        </w:rPr>
        <w:t>the conclusion</w:t>
      </w:r>
      <w:r w:rsidRPr="00B65903">
        <w:rPr>
          <w:rFonts w:ascii="Times New Roman" w:hAnsi="Times New Roman" w:cs="Times New Roman"/>
          <w:sz w:val="24"/>
          <w:szCs w:val="24"/>
        </w:rPr>
        <w:t xml:space="preserve"> was</w:t>
      </w:r>
      <w:r w:rsidR="002C5E38" w:rsidRPr="00B65903">
        <w:rPr>
          <w:rFonts w:ascii="Times New Roman" w:hAnsi="Times New Roman" w:cs="Times New Roman"/>
          <w:sz w:val="24"/>
          <w:szCs w:val="24"/>
        </w:rPr>
        <w:t xml:space="preserve"> that there is a positive relationship between </w:t>
      </w:r>
      <w:r w:rsidR="001A10DF" w:rsidRPr="00B65903">
        <w:rPr>
          <w:rFonts w:ascii="Times New Roman" w:hAnsi="Times New Roman" w:cs="Times New Roman"/>
          <w:sz w:val="24"/>
          <w:szCs w:val="24"/>
        </w:rPr>
        <w:t xml:space="preserve">the independent variables technology innovation and diversification </w:t>
      </w:r>
      <w:r w:rsidR="002C5E38" w:rsidRPr="00B65903">
        <w:rPr>
          <w:rFonts w:ascii="Times New Roman" w:hAnsi="Times New Roman" w:cs="Times New Roman"/>
          <w:sz w:val="24"/>
          <w:szCs w:val="24"/>
        </w:rPr>
        <w:t xml:space="preserve">innovation </w:t>
      </w:r>
      <w:r w:rsidR="001A10DF" w:rsidRPr="00B65903">
        <w:rPr>
          <w:rFonts w:ascii="Times New Roman" w:hAnsi="Times New Roman" w:cs="Times New Roman"/>
          <w:sz w:val="24"/>
          <w:szCs w:val="24"/>
        </w:rPr>
        <w:t>on the dependent variable</w:t>
      </w:r>
      <w:r w:rsidR="002C5E38" w:rsidRPr="00B65903">
        <w:rPr>
          <w:rFonts w:ascii="Times New Roman" w:hAnsi="Times New Roman" w:cs="Times New Roman"/>
          <w:sz w:val="24"/>
          <w:szCs w:val="24"/>
        </w:rPr>
        <w:t xml:space="preserve"> revenue stream sources </w:t>
      </w:r>
      <w:r w:rsidRPr="00B65903">
        <w:rPr>
          <w:rFonts w:ascii="Times New Roman" w:hAnsi="Times New Roman" w:cs="Times New Roman"/>
          <w:sz w:val="24"/>
          <w:szCs w:val="24"/>
        </w:rPr>
        <w:t xml:space="preserve">in </w:t>
      </w:r>
      <w:r w:rsidR="002A5C83" w:rsidRPr="00B65903">
        <w:rPr>
          <w:rFonts w:ascii="Times New Roman" w:hAnsi="Times New Roman" w:cs="Times New Roman"/>
          <w:sz w:val="24"/>
          <w:szCs w:val="24"/>
        </w:rPr>
        <w:t>the selected</w:t>
      </w:r>
      <w:r w:rsidR="002C5E38" w:rsidRPr="00B65903">
        <w:rPr>
          <w:rFonts w:ascii="Times New Roman" w:hAnsi="Times New Roman" w:cs="Times New Roman"/>
          <w:sz w:val="24"/>
          <w:szCs w:val="24"/>
        </w:rPr>
        <w:t xml:space="preserve"> public universities in Kenya</w:t>
      </w:r>
      <w:r w:rsidR="00223195" w:rsidRPr="00B65903">
        <w:rPr>
          <w:rFonts w:ascii="Times New Roman" w:hAnsi="Times New Roman" w:cs="Times New Roman"/>
          <w:sz w:val="24"/>
          <w:szCs w:val="24"/>
        </w:rPr>
        <w:t xml:space="preserve"> (p &lt;0.05)</w:t>
      </w:r>
      <w:r w:rsidR="002C5E38" w:rsidRPr="00B65903">
        <w:rPr>
          <w:rFonts w:ascii="Times New Roman" w:hAnsi="Times New Roman" w:cs="Times New Roman"/>
          <w:sz w:val="24"/>
          <w:szCs w:val="24"/>
        </w:rPr>
        <w:t xml:space="preserve">. The researcher recommends that </w:t>
      </w:r>
      <w:r w:rsidR="001A10DF" w:rsidRPr="00B65903">
        <w:rPr>
          <w:rFonts w:ascii="Times New Roman" w:hAnsi="Times New Roman" w:cs="Times New Roman"/>
          <w:sz w:val="24"/>
          <w:szCs w:val="24"/>
        </w:rPr>
        <w:t xml:space="preserve">there is the need for university </w:t>
      </w:r>
      <w:r w:rsidR="002C5E38" w:rsidRPr="00B65903">
        <w:rPr>
          <w:rFonts w:ascii="Times New Roman" w:hAnsi="Times New Roman" w:cs="Times New Roman"/>
          <w:sz w:val="24"/>
          <w:szCs w:val="24"/>
        </w:rPr>
        <w:t xml:space="preserve">management to </w:t>
      </w:r>
      <w:r w:rsidR="001A10DF" w:rsidRPr="00B65903">
        <w:rPr>
          <w:rFonts w:ascii="Times New Roman" w:hAnsi="Times New Roman" w:cs="Times New Roman"/>
          <w:sz w:val="24"/>
          <w:szCs w:val="24"/>
        </w:rPr>
        <w:t>adopt</w:t>
      </w:r>
      <w:r w:rsidR="002C5E38" w:rsidRPr="00B65903">
        <w:rPr>
          <w:rFonts w:ascii="Times New Roman" w:hAnsi="Times New Roman" w:cs="Times New Roman"/>
          <w:sz w:val="24"/>
          <w:szCs w:val="24"/>
        </w:rPr>
        <w:t xml:space="preserve"> strategic innovation</w:t>
      </w:r>
      <w:r w:rsidR="001A10DF" w:rsidRPr="00B65903">
        <w:rPr>
          <w:rFonts w:ascii="Times New Roman" w:hAnsi="Times New Roman" w:cs="Times New Roman"/>
          <w:sz w:val="24"/>
          <w:szCs w:val="24"/>
        </w:rPr>
        <w:t xml:space="preserve">s in order to achieve new revenue stream sources of their institutions and their long time </w:t>
      </w:r>
      <w:r w:rsidR="002C5E38" w:rsidRPr="00B65903">
        <w:rPr>
          <w:rFonts w:ascii="Times New Roman" w:hAnsi="Times New Roman" w:cs="Times New Roman"/>
          <w:sz w:val="24"/>
          <w:szCs w:val="24"/>
        </w:rPr>
        <w:t>survival.</w:t>
      </w:r>
    </w:p>
    <w:p w:rsidR="002C5E38" w:rsidRPr="00B65903" w:rsidRDefault="002C5E38" w:rsidP="002C5E38">
      <w:p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b/>
          <w:i/>
          <w:sz w:val="24"/>
          <w:szCs w:val="24"/>
        </w:rPr>
        <w:t>Key terms:</w:t>
      </w:r>
      <w:r w:rsidRPr="00B65903">
        <w:rPr>
          <w:rFonts w:ascii="Times New Roman" w:hAnsi="Times New Roman" w:cs="Times New Roman"/>
          <w:i/>
          <w:sz w:val="24"/>
          <w:szCs w:val="24"/>
        </w:rPr>
        <w:t xml:space="preserve"> strategic innovation, public universities, own source revenue, revenue streams, capitation fund</w:t>
      </w:r>
    </w:p>
    <w:p w:rsidR="00A14E05" w:rsidRPr="00B65903" w:rsidRDefault="00A14E05" w:rsidP="002C5E38">
      <w:pPr>
        <w:autoSpaceDE w:val="0"/>
        <w:autoSpaceDN w:val="0"/>
        <w:adjustRightInd w:val="0"/>
        <w:spacing w:after="0"/>
        <w:jc w:val="both"/>
        <w:rPr>
          <w:rFonts w:ascii="Times New Roman" w:hAnsi="Times New Roman" w:cs="Times New Roman"/>
          <w:sz w:val="24"/>
          <w:szCs w:val="24"/>
        </w:rPr>
      </w:pPr>
    </w:p>
    <w:p w:rsidR="00CB3CC8" w:rsidRPr="00B65903" w:rsidRDefault="00AA66BF" w:rsidP="00DC5A32">
      <w:pPr>
        <w:pStyle w:val="Heading1"/>
        <w:rPr>
          <w:rFonts w:ascii="Times New Roman" w:hAnsi="Times New Roman" w:cs="Times New Roman"/>
          <w:color w:val="auto"/>
          <w:sz w:val="24"/>
          <w:szCs w:val="24"/>
        </w:rPr>
      </w:pPr>
      <w:r w:rsidRPr="00B65903">
        <w:rPr>
          <w:rFonts w:ascii="Times New Roman" w:hAnsi="Times New Roman" w:cs="Times New Roman"/>
          <w:color w:val="auto"/>
          <w:sz w:val="24"/>
          <w:szCs w:val="24"/>
        </w:rPr>
        <w:lastRenderedPageBreak/>
        <w:t xml:space="preserve">1. </w:t>
      </w:r>
      <w:r w:rsidR="00BF7F3A" w:rsidRPr="00B65903">
        <w:rPr>
          <w:rFonts w:ascii="Times New Roman" w:hAnsi="Times New Roman" w:cs="Times New Roman"/>
          <w:color w:val="auto"/>
          <w:sz w:val="24"/>
          <w:szCs w:val="24"/>
        </w:rPr>
        <w:t>Introduction</w:t>
      </w:r>
    </w:p>
    <w:p w:rsidR="00AA66BF" w:rsidRPr="00B65903" w:rsidRDefault="00D14CDC" w:rsidP="002C5E38">
      <w:p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sz w:val="24"/>
          <w:szCs w:val="24"/>
        </w:rPr>
        <w:t xml:space="preserve">Innovation is part of the strategy implementation and is a direct requisite for specific strategies. Innovation therefore serves as a medium of creating new business with exceptional control mechanisms, value addition and risk reduction. Strategic innovation is essential in improved performance amongst many firms and is reflected by increased profitability and market share growth (Palmer &amp; Kaplan, 2007). As a result, firms that desire to remain competitive by enhancing their growth capacities and capitalizing on the available opportunities can achieve all these by embracing strategic innovation. Public universities play an integral role in mentoring of the human capital which is </w:t>
      </w:r>
      <w:proofErr w:type="gramStart"/>
      <w:r w:rsidRPr="00B65903">
        <w:rPr>
          <w:rFonts w:ascii="Times New Roman" w:hAnsi="Times New Roman" w:cs="Times New Roman"/>
          <w:sz w:val="24"/>
          <w:szCs w:val="24"/>
        </w:rPr>
        <w:t>key</w:t>
      </w:r>
      <w:proofErr w:type="gramEnd"/>
      <w:r w:rsidRPr="00B65903">
        <w:rPr>
          <w:rFonts w:ascii="Times New Roman" w:hAnsi="Times New Roman" w:cs="Times New Roman"/>
          <w:sz w:val="24"/>
          <w:szCs w:val="24"/>
        </w:rPr>
        <w:t xml:space="preserve"> to Kenya achieving its strategic goal of Vision 2030. They rely heavily on state funding. As a result, failure to increase funding in line with enrolments has undermined their expansion plans in terms of lecture rooms as well as human resource </w:t>
      </w:r>
      <w:r w:rsidR="00C56EB0" w:rsidRPr="00B65903">
        <w:rPr>
          <w:rFonts w:ascii="Times New Roman" w:hAnsi="Times New Roman" w:cs="Times New Roman"/>
          <w:sz w:val="24"/>
          <w:szCs w:val="24"/>
        </w:rPr>
        <w:t>capacity (</w:t>
      </w:r>
      <w:proofErr w:type="spellStart"/>
      <w:r w:rsidR="00C56EB0" w:rsidRPr="00B65903">
        <w:rPr>
          <w:rFonts w:ascii="Times New Roman" w:hAnsi="Times New Roman" w:cs="Times New Roman"/>
          <w:sz w:val="24"/>
          <w:szCs w:val="24"/>
        </w:rPr>
        <w:t>Shisia</w:t>
      </w:r>
      <w:proofErr w:type="gramStart"/>
      <w:r w:rsidR="00C56EB0" w:rsidRPr="00B65903">
        <w:rPr>
          <w:rFonts w:ascii="Times New Roman" w:hAnsi="Times New Roman" w:cs="Times New Roman"/>
          <w:sz w:val="24"/>
          <w:szCs w:val="24"/>
        </w:rPr>
        <w:t>,Matoke</w:t>
      </w:r>
      <w:proofErr w:type="spellEnd"/>
      <w:proofErr w:type="gramEnd"/>
      <w:r w:rsidR="00C56EB0" w:rsidRPr="00B65903">
        <w:rPr>
          <w:rFonts w:ascii="Times New Roman" w:hAnsi="Times New Roman" w:cs="Times New Roman"/>
          <w:sz w:val="24"/>
          <w:szCs w:val="24"/>
        </w:rPr>
        <w:t xml:space="preserve"> &amp; Omwario,2014)</w:t>
      </w:r>
      <w:r w:rsidRPr="00B65903">
        <w:rPr>
          <w:rFonts w:ascii="Times New Roman" w:hAnsi="Times New Roman" w:cs="Times New Roman"/>
          <w:sz w:val="24"/>
          <w:szCs w:val="24"/>
        </w:rPr>
        <w:t xml:space="preserve">. </w:t>
      </w:r>
    </w:p>
    <w:p w:rsidR="00AA66BF" w:rsidRPr="00B65903" w:rsidRDefault="00AA66BF" w:rsidP="009514EC">
      <w:pPr>
        <w:autoSpaceDE w:val="0"/>
        <w:autoSpaceDN w:val="0"/>
        <w:adjustRightInd w:val="0"/>
        <w:spacing w:after="0"/>
        <w:ind w:firstLine="720"/>
        <w:jc w:val="both"/>
        <w:rPr>
          <w:rFonts w:ascii="Times New Roman" w:hAnsi="Times New Roman" w:cs="Times New Roman"/>
          <w:sz w:val="24"/>
          <w:szCs w:val="24"/>
        </w:rPr>
      </w:pPr>
      <w:r w:rsidRPr="00B65903">
        <w:rPr>
          <w:rFonts w:ascii="Times New Roman" w:hAnsi="Times New Roman" w:cs="Times New Roman"/>
          <w:sz w:val="24"/>
          <w:szCs w:val="24"/>
        </w:rPr>
        <w:t>However in the last three years the Regulator of universities CUE on intervention by the Ministry of Education MOE cracked a whip because a reasonable number of campuses were grossly compromising the quality standards established by CUE (Commission for University Education, 2017). This led to major shut down of these supposedly revenue centers</w:t>
      </w:r>
      <w:r w:rsidR="00576AF4" w:rsidRPr="00B65903">
        <w:rPr>
          <w:rFonts w:ascii="Times New Roman" w:hAnsi="Times New Roman" w:cs="Times New Roman"/>
          <w:sz w:val="24"/>
          <w:szCs w:val="24"/>
        </w:rPr>
        <w:t xml:space="preserve"> (</w:t>
      </w:r>
      <w:proofErr w:type="spellStart"/>
      <w:r w:rsidR="00576AF4" w:rsidRPr="00B65903">
        <w:rPr>
          <w:rFonts w:ascii="Times New Roman" w:hAnsi="Times New Roman" w:cs="Times New Roman"/>
          <w:sz w:val="24"/>
          <w:szCs w:val="24"/>
        </w:rPr>
        <w:t>Munene</w:t>
      </w:r>
      <w:proofErr w:type="spellEnd"/>
      <w:r w:rsidR="00576AF4" w:rsidRPr="00B65903">
        <w:rPr>
          <w:rFonts w:ascii="Times New Roman" w:hAnsi="Times New Roman" w:cs="Times New Roman"/>
          <w:sz w:val="24"/>
          <w:szCs w:val="24"/>
        </w:rPr>
        <w:t>, Ishmael, 2016</w:t>
      </w:r>
      <w:r w:rsidR="00AD66D3" w:rsidRPr="00B65903">
        <w:rPr>
          <w:rFonts w:ascii="Times New Roman" w:hAnsi="Times New Roman" w:cs="Times New Roman"/>
          <w:sz w:val="24"/>
          <w:szCs w:val="24"/>
        </w:rPr>
        <w:t>) for</w:t>
      </w:r>
      <w:r w:rsidRPr="00B65903">
        <w:rPr>
          <w:rFonts w:ascii="Times New Roman" w:hAnsi="Times New Roman" w:cs="Times New Roman"/>
          <w:sz w:val="24"/>
          <w:szCs w:val="24"/>
        </w:rPr>
        <w:t xml:space="preserve"> both public and private universities. Another twin tragedy for University education in Kenya was the crackdown on secondary schools regarding credibility of administration of Kenya certificate of secondary school examination (KCSE) which is a qualifying exam for admission of students to Universities. According </w:t>
      </w:r>
      <w:r w:rsidR="001A10DF" w:rsidRPr="00B65903">
        <w:rPr>
          <w:rFonts w:ascii="Times New Roman" w:hAnsi="Times New Roman" w:cs="Times New Roman"/>
          <w:sz w:val="24"/>
          <w:szCs w:val="24"/>
        </w:rPr>
        <w:t>to the report by the (Ministry o</w:t>
      </w:r>
      <w:r w:rsidRPr="00B65903">
        <w:rPr>
          <w:rFonts w:ascii="Times New Roman" w:hAnsi="Times New Roman" w:cs="Times New Roman"/>
          <w:sz w:val="24"/>
          <w:szCs w:val="24"/>
        </w:rPr>
        <w:t>f Education, 2017), Students who qualified for University education in 2018, formed only 47.4% of the total capacity. Compared to previous years, 2018 is regarded to have had mass failure, since less than half of candidature attained C+ and above. Most public universities rely on revenue collected from tuition fees, which implies a significant drop in revenue collection and this highly contributed to more strategic innovations in order to increase the revenue streams.</w:t>
      </w:r>
    </w:p>
    <w:p w:rsidR="00E14466" w:rsidRPr="00B65903" w:rsidRDefault="00E14466" w:rsidP="00DC5A32">
      <w:pPr>
        <w:pStyle w:val="Heading1"/>
        <w:rPr>
          <w:rFonts w:ascii="Times New Roman" w:hAnsi="Times New Roman" w:cs="Times New Roman"/>
          <w:color w:val="auto"/>
          <w:sz w:val="24"/>
          <w:szCs w:val="24"/>
        </w:rPr>
      </w:pPr>
      <w:r w:rsidRPr="00B65903">
        <w:rPr>
          <w:rFonts w:ascii="Times New Roman" w:hAnsi="Times New Roman" w:cs="Times New Roman"/>
          <w:color w:val="auto"/>
          <w:sz w:val="24"/>
          <w:szCs w:val="24"/>
        </w:rPr>
        <w:t>2. The Problem</w:t>
      </w:r>
    </w:p>
    <w:p w:rsidR="00E14466" w:rsidRPr="00B65903" w:rsidRDefault="00A35AA5" w:rsidP="002C5E38">
      <w:p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sz w:val="24"/>
          <w:szCs w:val="24"/>
        </w:rPr>
        <w:t xml:space="preserve">There has been a rapid rise of number of public universities in Kenya from </w:t>
      </w:r>
      <w:r w:rsidR="00DD360E" w:rsidRPr="00B65903">
        <w:rPr>
          <w:rFonts w:ascii="Times New Roman" w:hAnsi="Times New Roman" w:cs="Times New Roman"/>
          <w:sz w:val="24"/>
          <w:szCs w:val="24"/>
        </w:rPr>
        <w:t xml:space="preserve">one </w:t>
      </w:r>
      <w:r w:rsidRPr="00B65903">
        <w:rPr>
          <w:rFonts w:ascii="Times New Roman" w:hAnsi="Times New Roman" w:cs="Times New Roman"/>
          <w:sz w:val="24"/>
          <w:szCs w:val="24"/>
        </w:rPr>
        <w:t xml:space="preserve">in year </w:t>
      </w:r>
      <w:r w:rsidR="00DD360E" w:rsidRPr="00B65903">
        <w:rPr>
          <w:rFonts w:ascii="Times New Roman" w:hAnsi="Times New Roman" w:cs="Times New Roman"/>
          <w:sz w:val="24"/>
          <w:szCs w:val="24"/>
        </w:rPr>
        <w:t>1970</w:t>
      </w:r>
      <w:r w:rsidR="009057D7" w:rsidRPr="00B65903">
        <w:rPr>
          <w:rFonts w:ascii="Times New Roman" w:hAnsi="Times New Roman" w:cs="Times New Roman"/>
          <w:sz w:val="24"/>
          <w:szCs w:val="24"/>
        </w:rPr>
        <w:t xml:space="preserve"> to thirty one in year 2019</w:t>
      </w:r>
      <w:r w:rsidRPr="00B65903">
        <w:rPr>
          <w:rFonts w:ascii="Times New Roman" w:hAnsi="Times New Roman" w:cs="Times New Roman"/>
          <w:sz w:val="24"/>
          <w:szCs w:val="24"/>
        </w:rPr>
        <w:t>.Alongside this the number of private universities have also similarly risen. However unlike private universities, public universities rely on capitation of fund for financing major operational expenses and then charge some minimal tuition and related fees to students admitted in</w:t>
      </w:r>
      <w:r w:rsidR="00286B39" w:rsidRPr="00B65903">
        <w:rPr>
          <w:rFonts w:ascii="Times New Roman" w:hAnsi="Times New Roman" w:cs="Times New Roman"/>
          <w:sz w:val="24"/>
          <w:szCs w:val="24"/>
        </w:rPr>
        <w:t xml:space="preserve"> government sponsored programs. The</w:t>
      </w:r>
      <w:r w:rsidRPr="00B65903">
        <w:rPr>
          <w:rFonts w:ascii="Times New Roman" w:hAnsi="Times New Roman" w:cs="Times New Roman"/>
          <w:sz w:val="24"/>
          <w:szCs w:val="24"/>
        </w:rPr>
        <w:t xml:space="preserve"> capitation fund and the fees collected from the </w:t>
      </w:r>
      <w:r w:rsidR="00286B39" w:rsidRPr="00B65903">
        <w:rPr>
          <w:rFonts w:ascii="Times New Roman" w:hAnsi="Times New Roman" w:cs="Times New Roman"/>
          <w:sz w:val="24"/>
          <w:szCs w:val="24"/>
        </w:rPr>
        <w:t>government sponsored programs</w:t>
      </w:r>
      <w:r w:rsidRPr="00B65903">
        <w:rPr>
          <w:rFonts w:ascii="Times New Roman" w:hAnsi="Times New Roman" w:cs="Times New Roman"/>
          <w:sz w:val="24"/>
          <w:szCs w:val="24"/>
        </w:rPr>
        <w:t xml:space="preserve"> </w:t>
      </w:r>
      <w:proofErr w:type="gramStart"/>
      <w:r w:rsidRPr="00B65903">
        <w:rPr>
          <w:rFonts w:ascii="Times New Roman" w:hAnsi="Times New Roman" w:cs="Times New Roman"/>
          <w:sz w:val="24"/>
          <w:szCs w:val="24"/>
        </w:rPr>
        <w:t>has</w:t>
      </w:r>
      <w:proofErr w:type="gramEnd"/>
      <w:r w:rsidRPr="00B65903">
        <w:rPr>
          <w:rFonts w:ascii="Times New Roman" w:hAnsi="Times New Roman" w:cs="Times New Roman"/>
          <w:sz w:val="24"/>
          <w:szCs w:val="24"/>
        </w:rPr>
        <w:t xml:space="preserve"> been far short of the operational expenses of the public universities</w:t>
      </w:r>
      <w:r w:rsidR="004A4C62" w:rsidRPr="00B65903">
        <w:rPr>
          <w:rFonts w:ascii="Times New Roman" w:hAnsi="Times New Roman" w:cs="Times New Roman"/>
          <w:sz w:val="24"/>
          <w:szCs w:val="24"/>
        </w:rPr>
        <w:t>.</w:t>
      </w:r>
      <w:r w:rsidR="0081697E" w:rsidRPr="00B65903">
        <w:rPr>
          <w:rFonts w:ascii="Times New Roman" w:hAnsi="Times New Roman" w:cs="Times New Roman"/>
          <w:sz w:val="24"/>
          <w:szCs w:val="24"/>
        </w:rPr>
        <w:t xml:space="preserve"> One of the responses to this challenge was to introduce parallel </w:t>
      </w:r>
      <w:r w:rsidR="00286B39" w:rsidRPr="00B65903">
        <w:rPr>
          <w:rFonts w:ascii="Times New Roman" w:hAnsi="Times New Roman" w:cs="Times New Roman"/>
          <w:sz w:val="24"/>
          <w:szCs w:val="24"/>
        </w:rPr>
        <w:t>programs:</w:t>
      </w:r>
      <w:r w:rsidR="0081697E" w:rsidRPr="00B65903">
        <w:rPr>
          <w:rFonts w:ascii="Times New Roman" w:hAnsi="Times New Roman" w:cs="Times New Roman"/>
          <w:sz w:val="24"/>
          <w:szCs w:val="24"/>
        </w:rPr>
        <w:t xml:space="preserve"> admission for </w:t>
      </w:r>
      <w:r w:rsidR="00286B39" w:rsidRPr="00B65903">
        <w:rPr>
          <w:rFonts w:ascii="Times New Roman" w:hAnsi="Times New Roman" w:cs="Times New Roman"/>
          <w:sz w:val="24"/>
          <w:szCs w:val="24"/>
        </w:rPr>
        <w:t xml:space="preserve">self sponsored students. But </w:t>
      </w:r>
      <w:r w:rsidR="0081697E" w:rsidRPr="00B65903">
        <w:rPr>
          <w:rFonts w:ascii="Times New Roman" w:hAnsi="Times New Roman" w:cs="Times New Roman"/>
          <w:sz w:val="24"/>
          <w:szCs w:val="24"/>
        </w:rPr>
        <w:t xml:space="preserve">due to massive failure in </w:t>
      </w:r>
      <w:r w:rsidR="00CE1659" w:rsidRPr="00B65903">
        <w:rPr>
          <w:rFonts w:ascii="Times New Roman" w:hAnsi="Times New Roman" w:cs="Times New Roman"/>
          <w:sz w:val="24"/>
          <w:szCs w:val="24"/>
        </w:rPr>
        <w:t>Kenya Certificate of Secondary School Examination (</w:t>
      </w:r>
      <w:r w:rsidR="00AD66D3" w:rsidRPr="00B65903">
        <w:rPr>
          <w:rFonts w:ascii="Times New Roman" w:hAnsi="Times New Roman" w:cs="Times New Roman"/>
          <w:sz w:val="24"/>
          <w:szCs w:val="24"/>
        </w:rPr>
        <w:t>KCSE), which</w:t>
      </w:r>
      <w:r w:rsidR="00CE1659" w:rsidRPr="00B65903">
        <w:rPr>
          <w:rFonts w:ascii="Times New Roman" w:hAnsi="Times New Roman" w:cs="Times New Roman"/>
          <w:sz w:val="24"/>
          <w:szCs w:val="24"/>
        </w:rPr>
        <w:t xml:space="preserve"> is the qualifying exam to higher institutions of learning </w:t>
      </w:r>
      <w:r w:rsidR="0081697E" w:rsidRPr="00B65903">
        <w:rPr>
          <w:rFonts w:ascii="Times New Roman" w:hAnsi="Times New Roman" w:cs="Times New Roman"/>
          <w:sz w:val="24"/>
          <w:szCs w:val="24"/>
        </w:rPr>
        <w:t xml:space="preserve">there has </w:t>
      </w:r>
      <w:r w:rsidR="00AD66D3" w:rsidRPr="00B65903">
        <w:rPr>
          <w:rFonts w:ascii="Times New Roman" w:hAnsi="Times New Roman" w:cs="Times New Roman"/>
          <w:sz w:val="24"/>
          <w:szCs w:val="24"/>
        </w:rPr>
        <w:t>been extreme</w:t>
      </w:r>
      <w:r w:rsidR="0081697E" w:rsidRPr="00B65903">
        <w:rPr>
          <w:rFonts w:ascii="Times New Roman" w:hAnsi="Times New Roman" w:cs="Times New Roman"/>
          <w:sz w:val="24"/>
          <w:szCs w:val="24"/>
        </w:rPr>
        <w:t xml:space="preserve"> reduction in the catchment numbers for fresh admissions both public and private universities implying a drop in revenue collection since tuition fees forms the major source of university income. Since this outcome there seems to be no adequate research that has been conducted to determine how universities are responding to this crisis from strategic </w:t>
      </w:r>
      <w:r w:rsidR="0081697E" w:rsidRPr="00B65903">
        <w:rPr>
          <w:rFonts w:ascii="Times New Roman" w:hAnsi="Times New Roman" w:cs="Times New Roman"/>
          <w:sz w:val="24"/>
          <w:szCs w:val="24"/>
        </w:rPr>
        <w:lastRenderedPageBreak/>
        <w:t xml:space="preserve">innovation, especially so among the public universities which have a tradition of reliance on the capitation of funds. The study therefore attempts to fill the knowledge gap of </w:t>
      </w:r>
      <w:r w:rsidR="004119E4" w:rsidRPr="00B65903">
        <w:rPr>
          <w:rFonts w:ascii="Times New Roman" w:hAnsi="Times New Roman" w:cs="Times New Roman"/>
          <w:sz w:val="24"/>
          <w:szCs w:val="24"/>
        </w:rPr>
        <w:t>influence of strategic innovation</w:t>
      </w:r>
      <w:r w:rsidR="0021454B" w:rsidRPr="00B65903">
        <w:rPr>
          <w:rFonts w:ascii="Times New Roman" w:hAnsi="Times New Roman" w:cs="Times New Roman"/>
          <w:sz w:val="24"/>
          <w:szCs w:val="24"/>
        </w:rPr>
        <w:t xml:space="preserve"> on</w:t>
      </w:r>
      <w:r w:rsidR="0081697E" w:rsidRPr="00B65903">
        <w:rPr>
          <w:rFonts w:ascii="Times New Roman" w:hAnsi="Times New Roman" w:cs="Times New Roman"/>
          <w:sz w:val="24"/>
          <w:szCs w:val="24"/>
        </w:rPr>
        <w:t xml:space="preserve"> revenue streams sources</w:t>
      </w:r>
      <w:r w:rsidR="0021454B" w:rsidRPr="00B65903">
        <w:rPr>
          <w:rFonts w:ascii="Times New Roman" w:hAnsi="Times New Roman" w:cs="Times New Roman"/>
          <w:sz w:val="24"/>
          <w:szCs w:val="24"/>
        </w:rPr>
        <w:t xml:space="preserve"> of public universities in Kenya</w:t>
      </w:r>
      <w:r w:rsidR="00E14466" w:rsidRPr="00B65903">
        <w:rPr>
          <w:rFonts w:ascii="Times New Roman" w:hAnsi="Times New Roman" w:cs="Times New Roman"/>
          <w:sz w:val="24"/>
          <w:szCs w:val="24"/>
        </w:rPr>
        <w:t>.</w:t>
      </w:r>
    </w:p>
    <w:p w:rsidR="00E14466" w:rsidRPr="00B65903" w:rsidRDefault="00E14466" w:rsidP="00DC5A32">
      <w:pPr>
        <w:pStyle w:val="Heading1"/>
        <w:rPr>
          <w:rFonts w:ascii="Times New Roman" w:hAnsi="Times New Roman" w:cs="Times New Roman"/>
          <w:color w:val="auto"/>
          <w:sz w:val="24"/>
          <w:szCs w:val="24"/>
        </w:rPr>
      </w:pPr>
      <w:r w:rsidRPr="00B65903">
        <w:rPr>
          <w:rFonts w:ascii="Times New Roman" w:hAnsi="Times New Roman" w:cs="Times New Roman"/>
          <w:color w:val="auto"/>
          <w:sz w:val="24"/>
          <w:szCs w:val="24"/>
        </w:rPr>
        <w:t>3. Objectives</w:t>
      </w:r>
    </w:p>
    <w:p w:rsidR="00AD66D3" w:rsidRPr="00B65903" w:rsidRDefault="00AD66D3" w:rsidP="002C5E38">
      <w:p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sz w:val="24"/>
          <w:szCs w:val="24"/>
        </w:rPr>
        <w:t xml:space="preserve">The main objective of this study was to investigate the influence of strategic innovations on revenue streams sources </w:t>
      </w:r>
      <w:r w:rsidR="002A5C83" w:rsidRPr="00B65903">
        <w:rPr>
          <w:rFonts w:ascii="Times New Roman" w:hAnsi="Times New Roman" w:cs="Times New Roman"/>
          <w:sz w:val="24"/>
          <w:szCs w:val="24"/>
        </w:rPr>
        <w:t>in public</w:t>
      </w:r>
      <w:r w:rsidRPr="00B65903">
        <w:rPr>
          <w:rFonts w:ascii="Times New Roman" w:hAnsi="Times New Roman" w:cs="Times New Roman"/>
          <w:sz w:val="24"/>
          <w:szCs w:val="24"/>
        </w:rPr>
        <w:t xml:space="preserve"> universities in Kenya.</w:t>
      </w:r>
    </w:p>
    <w:p w:rsidR="00E14466" w:rsidRPr="00B65903" w:rsidRDefault="00D63342" w:rsidP="002C5E38">
      <w:p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sz w:val="24"/>
          <w:szCs w:val="24"/>
        </w:rPr>
        <w:t>The specific</w:t>
      </w:r>
      <w:r w:rsidR="00E14466" w:rsidRPr="00B65903">
        <w:rPr>
          <w:rFonts w:ascii="Times New Roman" w:hAnsi="Times New Roman" w:cs="Times New Roman"/>
          <w:sz w:val="24"/>
          <w:szCs w:val="24"/>
        </w:rPr>
        <w:t xml:space="preserve"> objectives that contribute achieve this main objective were as follows: -</w:t>
      </w:r>
    </w:p>
    <w:p w:rsidR="001A74C0" w:rsidRPr="00B65903" w:rsidRDefault="001A74C0" w:rsidP="002C5E38">
      <w:pPr>
        <w:numPr>
          <w:ilvl w:val="0"/>
          <w:numId w:val="2"/>
        </w:num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sz w:val="24"/>
          <w:szCs w:val="24"/>
        </w:rPr>
        <w:t>To assess the influence of technological innovation on revenue streams sources of public universities in Kenya.</w:t>
      </w:r>
    </w:p>
    <w:p w:rsidR="00BF7F3A" w:rsidRPr="00B65903" w:rsidRDefault="001A74C0" w:rsidP="00DC5A32">
      <w:pPr>
        <w:numPr>
          <w:ilvl w:val="0"/>
          <w:numId w:val="2"/>
        </w:numPr>
        <w:autoSpaceDE w:val="0"/>
        <w:autoSpaceDN w:val="0"/>
        <w:adjustRightInd w:val="0"/>
        <w:spacing w:after="0"/>
        <w:jc w:val="both"/>
        <w:rPr>
          <w:rFonts w:ascii="Times New Roman" w:hAnsi="Times New Roman" w:cs="Times New Roman"/>
          <w:sz w:val="24"/>
          <w:szCs w:val="24"/>
        </w:rPr>
      </w:pPr>
      <w:r w:rsidRPr="00B65903">
        <w:rPr>
          <w:rFonts w:ascii="Times New Roman" w:hAnsi="Times New Roman" w:cs="Times New Roman"/>
          <w:sz w:val="24"/>
          <w:szCs w:val="24"/>
        </w:rPr>
        <w:t>To evaluate the influence of diversification innovatio</w:t>
      </w:r>
      <w:r w:rsidR="002F3BE1" w:rsidRPr="00B65903">
        <w:rPr>
          <w:rFonts w:ascii="Times New Roman" w:hAnsi="Times New Roman" w:cs="Times New Roman"/>
          <w:sz w:val="24"/>
          <w:szCs w:val="24"/>
        </w:rPr>
        <w:t xml:space="preserve">n on revenue streams sources </w:t>
      </w:r>
      <w:r w:rsidR="002A5C83" w:rsidRPr="00B65903">
        <w:rPr>
          <w:rFonts w:ascii="Times New Roman" w:hAnsi="Times New Roman" w:cs="Times New Roman"/>
          <w:sz w:val="24"/>
          <w:szCs w:val="24"/>
        </w:rPr>
        <w:t>of public</w:t>
      </w:r>
      <w:r w:rsidRPr="00B65903">
        <w:rPr>
          <w:rFonts w:ascii="Times New Roman" w:hAnsi="Times New Roman" w:cs="Times New Roman"/>
          <w:sz w:val="24"/>
          <w:szCs w:val="24"/>
        </w:rPr>
        <w:t xml:space="preserve"> universities in Kenya</w:t>
      </w:r>
    </w:p>
    <w:p w:rsidR="00E14466" w:rsidRPr="00B65903" w:rsidRDefault="00E14466" w:rsidP="00DC5A32">
      <w:pPr>
        <w:pStyle w:val="Heading1"/>
        <w:rPr>
          <w:rFonts w:ascii="Times New Roman" w:hAnsi="Times New Roman" w:cs="Times New Roman"/>
          <w:color w:val="auto"/>
          <w:sz w:val="24"/>
          <w:szCs w:val="24"/>
        </w:rPr>
      </w:pPr>
      <w:r w:rsidRPr="00B65903">
        <w:rPr>
          <w:rFonts w:ascii="Times New Roman" w:hAnsi="Times New Roman" w:cs="Times New Roman"/>
          <w:color w:val="auto"/>
          <w:sz w:val="24"/>
          <w:szCs w:val="24"/>
        </w:rPr>
        <w:t>4. Literature Review</w:t>
      </w:r>
    </w:p>
    <w:p w:rsidR="006C26EF" w:rsidRPr="00B65903" w:rsidRDefault="006C26EF" w:rsidP="002C5E38">
      <w:pPr>
        <w:autoSpaceDE w:val="0"/>
        <w:autoSpaceDN w:val="0"/>
        <w:adjustRightInd w:val="0"/>
        <w:spacing w:after="0"/>
        <w:jc w:val="both"/>
        <w:rPr>
          <w:rFonts w:ascii="Times New Roman" w:hAnsi="Times New Roman" w:cs="Times New Roman"/>
          <w:iCs/>
          <w:sz w:val="24"/>
          <w:szCs w:val="24"/>
        </w:rPr>
      </w:pPr>
      <w:r w:rsidRPr="00B65903">
        <w:rPr>
          <w:rFonts w:ascii="Times New Roman" w:hAnsi="Times New Roman" w:cs="Times New Roman"/>
          <w:iCs/>
          <w:sz w:val="24"/>
          <w:szCs w:val="24"/>
        </w:rPr>
        <w:t>Strategic innovation is grounded in the knowledge-based theory of the firm (Grant, 1996). It is widely accepted that a firm’s ability to innovate is tied to the pool of knowledge available within an organization (</w:t>
      </w:r>
      <w:proofErr w:type="spellStart"/>
      <w:r w:rsidRPr="00B65903">
        <w:rPr>
          <w:rFonts w:ascii="Times New Roman" w:hAnsi="Times New Roman" w:cs="Times New Roman"/>
          <w:iCs/>
          <w:sz w:val="24"/>
          <w:szCs w:val="24"/>
        </w:rPr>
        <w:t>Subramaniam</w:t>
      </w:r>
      <w:proofErr w:type="spellEnd"/>
      <w:r w:rsidRPr="00B65903">
        <w:rPr>
          <w:rFonts w:ascii="Times New Roman" w:hAnsi="Times New Roman" w:cs="Times New Roman"/>
          <w:iCs/>
          <w:sz w:val="24"/>
          <w:szCs w:val="24"/>
        </w:rPr>
        <w:t xml:space="preserve"> &amp; </w:t>
      </w:r>
      <w:proofErr w:type="spellStart"/>
      <w:r w:rsidRPr="00B65903">
        <w:rPr>
          <w:rFonts w:ascii="Times New Roman" w:hAnsi="Times New Roman" w:cs="Times New Roman"/>
          <w:iCs/>
          <w:sz w:val="24"/>
          <w:szCs w:val="24"/>
        </w:rPr>
        <w:t>Youndt</w:t>
      </w:r>
      <w:proofErr w:type="spellEnd"/>
      <w:r w:rsidRPr="00B65903">
        <w:rPr>
          <w:rFonts w:ascii="Times New Roman" w:hAnsi="Times New Roman" w:cs="Times New Roman"/>
          <w:iCs/>
          <w:sz w:val="24"/>
          <w:szCs w:val="24"/>
        </w:rPr>
        <w:t>, 2005). The generation of new knowledge has traditionally been connected to a firm’s in-house research and development (R&amp;D) activities. Recent literature, however, points to the advantages of combining internal investments with external resources (</w:t>
      </w:r>
      <w:proofErr w:type="spellStart"/>
      <w:r w:rsidRPr="00B65903">
        <w:rPr>
          <w:rFonts w:ascii="Times New Roman" w:hAnsi="Times New Roman" w:cs="Times New Roman"/>
          <w:iCs/>
          <w:sz w:val="24"/>
          <w:szCs w:val="24"/>
        </w:rPr>
        <w:t>Cassiman</w:t>
      </w:r>
      <w:proofErr w:type="spellEnd"/>
      <w:r w:rsidR="002A5C83">
        <w:rPr>
          <w:rFonts w:ascii="Times New Roman" w:hAnsi="Times New Roman" w:cs="Times New Roman"/>
          <w:iCs/>
          <w:sz w:val="24"/>
          <w:szCs w:val="24"/>
        </w:rPr>
        <w:t xml:space="preserve"> </w:t>
      </w:r>
      <w:r w:rsidRPr="00B65903">
        <w:rPr>
          <w:rFonts w:ascii="Times New Roman" w:hAnsi="Times New Roman" w:cs="Times New Roman"/>
          <w:iCs/>
          <w:sz w:val="24"/>
          <w:szCs w:val="24"/>
        </w:rPr>
        <w:t>&amp;</w:t>
      </w:r>
      <w:proofErr w:type="spellStart"/>
      <w:r w:rsidRPr="00B65903">
        <w:rPr>
          <w:rFonts w:ascii="Times New Roman" w:hAnsi="Times New Roman" w:cs="Times New Roman"/>
          <w:iCs/>
          <w:sz w:val="24"/>
          <w:szCs w:val="24"/>
        </w:rPr>
        <w:t>Veugelers</w:t>
      </w:r>
      <w:proofErr w:type="spellEnd"/>
      <w:r w:rsidRPr="00B65903">
        <w:rPr>
          <w:rFonts w:ascii="Times New Roman" w:hAnsi="Times New Roman" w:cs="Times New Roman"/>
          <w:iCs/>
          <w:sz w:val="24"/>
          <w:szCs w:val="24"/>
        </w:rPr>
        <w:t>, 2006) to benefit from complementarities. In other words, firms have begun to open up their innovation processes for external knowledge. This trend of so-called “Open Innovation” allows firms to access and exploit external knowledge while internal resources are focused on core activities (</w:t>
      </w:r>
      <w:proofErr w:type="spellStart"/>
      <w:r w:rsidRPr="00B65903">
        <w:rPr>
          <w:rFonts w:ascii="Times New Roman" w:hAnsi="Times New Roman" w:cs="Times New Roman"/>
          <w:iCs/>
          <w:sz w:val="24"/>
          <w:szCs w:val="24"/>
        </w:rPr>
        <w:t>Chesbrough</w:t>
      </w:r>
      <w:proofErr w:type="spellEnd"/>
      <w:r w:rsidRPr="00B65903">
        <w:rPr>
          <w:rFonts w:ascii="Times New Roman" w:hAnsi="Times New Roman" w:cs="Times New Roman"/>
          <w:iCs/>
          <w:sz w:val="24"/>
          <w:szCs w:val="24"/>
        </w:rPr>
        <w:t>, 2003). Many authors show the relationship between innovation and knowledge management (</w:t>
      </w:r>
      <w:proofErr w:type="spellStart"/>
      <w:r w:rsidRPr="00B65903">
        <w:rPr>
          <w:rFonts w:ascii="Times New Roman" w:hAnsi="Times New Roman" w:cs="Times New Roman"/>
          <w:iCs/>
          <w:sz w:val="24"/>
          <w:szCs w:val="24"/>
        </w:rPr>
        <w:t>Galunic</w:t>
      </w:r>
      <w:proofErr w:type="spellEnd"/>
      <w:r w:rsidRPr="00B65903">
        <w:rPr>
          <w:rFonts w:ascii="Times New Roman" w:hAnsi="Times New Roman" w:cs="Times New Roman"/>
          <w:iCs/>
          <w:sz w:val="24"/>
          <w:szCs w:val="24"/>
        </w:rPr>
        <w:t xml:space="preserve"> </w:t>
      </w:r>
      <w:r w:rsidR="00C24DA4" w:rsidRPr="00B65903">
        <w:rPr>
          <w:rFonts w:ascii="Times New Roman" w:hAnsi="Times New Roman" w:cs="Times New Roman"/>
          <w:iCs/>
          <w:sz w:val="24"/>
          <w:szCs w:val="24"/>
        </w:rPr>
        <w:t>&amp;</w:t>
      </w:r>
      <w:r w:rsidRPr="00B65903">
        <w:rPr>
          <w:rFonts w:ascii="Times New Roman" w:hAnsi="Times New Roman" w:cs="Times New Roman"/>
          <w:iCs/>
          <w:sz w:val="24"/>
          <w:szCs w:val="24"/>
        </w:rPr>
        <w:t xml:space="preserve"> </w:t>
      </w:r>
      <w:proofErr w:type="spellStart"/>
      <w:r w:rsidRPr="00B65903">
        <w:rPr>
          <w:rFonts w:ascii="Times New Roman" w:hAnsi="Times New Roman" w:cs="Times New Roman"/>
          <w:iCs/>
          <w:sz w:val="24"/>
          <w:szCs w:val="24"/>
        </w:rPr>
        <w:t>Rodan</w:t>
      </w:r>
      <w:proofErr w:type="spellEnd"/>
      <w:r w:rsidRPr="00B65903">
        <w:rPr>
          <w:rFonts w:ascii="Times New Roman" w:hAnsi="Times New Roman" w:cs="Times New Roman"/>
          <w:iCs/>
          <w:sz w:val="24"/>
          <w:szCs w:val="24"/>
        </w:rPr>
        <w:t xml:space="preserve">, 1998; Kim </w:t>
      </w:r>
      <w:r w:rsidR="00C24DA4" w:rsidRPr="00B65903">
        <w:rPr>
          <w:rFonts w:ascii="Times New Roman" w:hAnsi="Times New Roman" w:cs="Times New Roman"/>
          <w:iCs/>
          <w:sz w:val="24"/>
          <w:szCs w:val="24"/>
        </w:rPr>
        <w:t>&amp;</w:t>
      </w:r>
      <w:r w:rsidRPr="00B65903">
        <w:rPr>
          <w:rFonts w:ascii="Times New Roman" w:hAnsi="Times New Roman" w:cs="Times New Roman"/>
          <w:iCs/>
          <w:sz w:val="24"/>
          <w:szCs w:val="24"/>
        </w:rPr>
        <w:t xml:space="preserve"> </w:t>
      </w:r>
      <w:proofErr w:type="spellStart"/>
      <w:r w:rsidRPr="00B65903">
        <w:rPr>
          <w:rFonts w:ascii="Times New Roman" w:hAnsi="Times New Roman" w:cs="Times New Roman"/>
          <w:iCs/>
          <w:sz w:val="24"/>
          <w:szCs w:val="24"/>
        </w:rPr>
        <w:t>Mauborgne</w:t>
      </w:r>
      <w:proofErr w:type="spellEnd"/>
      <w:r w:rsidRPr="00B65903">
        <w:rPr>
          <w:rFonts w:ascii="Times New Roman" w:hAnsi="Times New Roman" w:cs="Times New Roman"/>
          <w:iCs/>
          <w:sz w:val="24"/>
          <w:szCs w:val="24"/>
        </w:rPr>
        <w:t>, 1997; Leonard</w:t>
      </w:r>
      <w:r w:rsidR="00D108CC">
        <w:rPr>
          <w:rFonts w:ascii="Times New Roman" w:hAnsi="Times New Roman" w:cs="Times New Roman"/>
          <w:iCs/>
          <w:sz w:val="24"/>
          <w:szCs w:val="24"/>
        </w:rPr>
        <w:t xml:space="preserve"> </w:t>
      </w:r>
      <w:r w:rsidRPr="00B65903">
        <w:rPr>
          <w:rFonts w:ascii="Times New Roman" w:hAnsi="Times New Roman" w:cs="Times New Roman"/>
          <w:iCs/>
          <w:sz w:val="24"/>
          <w:szCs w:val="24"/>
        </w:rPr>
        <w:t>&amp;</w:t>
      </w:r>
      <w:r w:rsidR="00D108CC">
        <w:rPr>
          <w:rFonts w:ascii="Times New Roman" w:hAnsi="Times New Roman" w:cs="Times New Roman"/>
          <w:iCs/>
          <w:sz w:val="24"/>
          <w:szCs w:val="24"/>
        </w:rPr>
        <w:t xml:space="preserve"> </w:t>
      </w:r>
      <w:r w:rsidRPr="00B65903">
        <w:rPr>
          <w:rFonts w:ascii="Times New Roman" w:hAnsi="Times New Roman" w:cs="Times New Roman"/>
          <w:iCs/>
          <w:sz w:val="24"/>
          <w:szCs w:val="24"/>
        </w:rPr>
        <w:t>Barton, 1995</w:t>
      </w:r>
      <w:r w:rsidR="0057619C" w:rsidRPr="00B65903">
        <w:rPr>
          <w:rFonts w:ascii="Times New Roman" w:hAnsi="Times New Roman" w:cs="Times New Roman"/>
          <w:iCs/>
          <w:sz w:val="24"/>
          <w:szCs w:val="24"/>
        </w:rPr>
        <w:t>; Metcalfe</w:t>
      </w:r>
      <w:r w:rsidR="002A5C83">
        <w:rPr>
          <w:rFonts w:ascii="Times New Roman" w:hAnsi="Times New Roman" w:cs="Times New Roman"/>
          <w:iCs/>
          <w:sz w:val="24"/>
          <w:szCs w:val="24"/>
        </w:rPr>
        <w:t xml:space="preserve"> </w:t>
      </w:r>
      <w:r w:rsidRPr="00B65903">
        <w:rPr>
          <w:rFonts w:ascii="Times New Roman" w:hAnsi="Times New Roman" w:cs="Times New Roman"/>
          <w:iCs/>
          <w:sz w:val="24"/>
          <w:szCs w:val="24"/>
        </w:rPr>
        <w:t xml:space="preserve">&amp; De </w:t>
      </w:r>
      <w:proofErr w:type="spellStart"/>
      <w:r w:rsidRPr="00B65903">
        <w:rPr>
          <w:rFonts w:ascii="Times New Roman" w:hAnsi="Times New Roman" w:cs="Times New Roman"/>
          <w:iCs/>
          <w:sz w:val="24"/>
          <w:szCs w:val="24"/>
        </w:rPr>
        <w:t>Liso</w:t>
      </w:r>
      <w:proofErr w:type="spellEnd"/>
      <w:r w:rsidR="008271E5" w:rsidRPr="00B65903">
        <w:rPr>
          <w:rFonts w:ascii="Times New Roman" w:hAnsi="Times New Roman" w:cs="Times New Roman"/>
          <w:iCs/>
          <w:sz w:val="24"/>
          <w:szCs w:val="24"/>
        </w:rPr>
        <w:t>, 1998</w:t>
      </w:r>
      <w:r w:rsidRPr="00B65903">
        <w:rPr>
          <w:rFonts w:ascii="Times New Roman" w:hAnsi="Times New Roman" w:cs="Times New Roman"/>
          <w:iCs/>
          <w:sz w:val="24"/>
          <w:szCs w:val="24"/>
        </w:rPr>
        <w:t>). Knowledge-based strategy determines innovation efforts and may have a strong influence.</w:t>
      </w:r>
    </w:p>
    <w:p w:rsidR="006C26EF" w:rsidRPr="00B65903" w:rsidRDefault="006C26EF" w:rsidP="002C5E38">
      <w:pPr>
        <w:autoSpaceDE w:val="0"/>
        <w:autoSpaceDN w:val="0"/>
        <w:adjustRightInd w:val="0"/>
        <w:spacing w:after="0"/>
        <w:jc w:val="both"/>
        <w:rPr>
          <w:rFonts w:ascii="Times New Roman" w:hAnsi="Times New Roman" w:cs="Times New Roman"/>
          <w:iCs/>
          <w:sz w:val="24"/>
          <w:szCs w:val="24"/>
        </w:rPr>
      </w:pPr>
    </w:p>
    <w:p w:rsidR="002D1580" w:rsidRPr="00B65903" w:rsidRDefault="006C26EF" w:rsidP="002C5E38">
      <w:pPr>
        <w:autoSpaceDE w:val="0"/>
        <w:autoSpaceDN w:val="0"/>
        <w:adjustRightInd w:val="0"/>
        <w:spacing w:after="0"/>
        <w:jc w:val="both"/>
        <w:rPr>
          <w:rFonts w:ascii="Times New Roman" w:hAnsi="Times New Roman" w:cs="Times New Roman"/>
          <w:iCs/>
          <w:sz w:val="24"/>
          <w:szCs w:val="24"/>
        </w:rPr>
      </w:pPr>
      <w:r w:rsidRPr="00B65903">
        <w:rPr>
          <w:rFonts w:ascii="Times New Roman" w:hAnsi="Times New Roman" w:cs="Times New Roman"/>
          <w:iCs/>
          <w:sz w:val="24"/>
          <w:szCs w:val="24"/>
        </w:rPr>
        <w:t>The cornerstone of Blue Ocean Strategy/theory is 'Value Innovation', a conc</w:t>
      </w:r>
      <w:r w:rsidR="00107E47">
        <w:rPr>
          <w:rFonts w:ascii="Times New Roman" w:hAnsi="Times New Roman" w:cs="Times New Roman"/>
          <w:iCs/>
          <w:sz w:val="24"/>
          <w:szCs w:val="24"/>
        </w:rPr>
        <w:t>ept originally outlined in Kim and</w:t>
      </w:r>
      <w:r w:rsidRPr="00B65903">
        <w:rPr>
          <w:rFonts w:ascii="Times New Roman" w:hAnsi="Times New Roman" w:cs="Times New Roman"/>
          <w:iCs/>
          <w:sz w:val="24"/>
          <w:szCs w:val="24"/>
        </w:rPr>
        <w:t xml:space="preserve"> </w:t>
      </w:r>
      <w:proofErr w:type="spellStart"/>
      <w:r w:rsidRPr="00B65903">
        <w:rPr>
          <w:rFonts w:ascii="Times New Roman" w:hAnsi="Times New Roman" w:cs="Times New Roman"/>
          <w:iCs/>
          <w:sz w:val="24"/>
          <w:szCs w:val="24"/>
        </w:rPr>
        <w:t>Mauborgne</w:t>
      </w:r>
      <w:proofErr w:type="spellEnd"/>
      <w:r w:rsidRPr="00B65903">
        <w:rPr>
          <w:rFonts w:ascii="Times New Roman" w:hAnsi="Times New Roman" w:cs="Times New Roman"/>
          <w:iCs/>
          <w:sz w:val="24"/>
          <w:szCs w:val="24"/>
        </w:rPr>
        <w:t xml:space="preserve"> (1997). Value innovation is the simultaneous pursuit of differentiation and low cost, creating value for the buyer, the company, and its employees, thereby opening up new and uncontested market space. The aim of value innovation is not to compete, but to make the competition irrelevant by changing the playing </w:t>
      </w:r>
      <w:r w:rsidR="000B08FC" w:rsidRPr="00B65903">
        <w:rPr>
          <w:rFonts w:ascii="Times New Roman" w:hAnsi="Times New Roman" w:cs="Times New Roman"/>
          <w:iCs/>
          <w:sz w:val="24"/>
          <w:szCs w:val="24"/>
        </w:rPr>
        <w:t>field. Strategic</w:t>
      </w:r>
      <w:r w:rsidR="00794C6C" w:rsidRPr="00B65903">
        <w:rPr>
          <w:rFonts w:ascii="Times New Roman" w:hAnsi="Times New Roman" w:cs="Times New Roman"/>
          <w:iCs/>
          <w:sz w:val="24"/>
          <w:szCs w:val="24"/>
        </w:rPr>
        <w:t xml:space="preserve"> innovation is a major practice underpinning the survival and competitiveness of universities in a competitive globalized environment (</w:t>
      </w:r>
      <w:proofErr w:type="spellStart"/>
      <w:r w:rsidR="00794C6C" w:rsidRPr="00B65903">
        <w:rPr>
          <w:rFonts w:ascii="Times New Roman" w:hAnsi="Times New Roman" w:cs="Times New Roman"/>
          <w:iCs/>
          <w:sz w:val="24"/>
          <w:szCs w:val="24"/>
        </w:rPr>
        <w:t>Sheu</w:t>
      </w:r>
      <w:proofErr w:type="spellEnd"/>
      <w:r w:rsidR="00794C6C" w:rsidRPr="00B65903">
        <w:rPr>
          <w:rFonts w:ascii="Times New Roman" w:hAnsi="Times New Roman" w:cs="Times New Roman"/>
          <w:iCs/>
          <w:sz w:val="24"/>
          <w:szCs w:val="24"/>
        </w:rPr>
        <w:t xml:space="preserve">, 2007; </w:t>
      </w:r>
      <w:proofErr w:type="spellStart"/>
      <w:r w:rsidR="00794C6C" w:rsidRPr="00B65903">
        <w:rPr>
          <w:rFonts w:ascii="Times New Roman" w:hAnsi="Times New Roman" w:cs="Times New Roman"/>
          <w:iCs/>
          <w:sz w:val="24"/>
          <w:szCs w:val="24"/>
        </w:rPr>
        <w:t>Kiraka</w:t>
      </w:r>
      <w:proofErr w:type="spellEnd"/>
      <w:r w:rsidR="00794C6C" w:rsidRPr="00B65903">
        <w:rPr>
          <w:rFonts w:ascii="Times New Roman" w:hAnsi="Times New Roman" w:cs="Times New Roman"/>
          <w:iCs/>
          <w:sz w:val="24"/>
          <w:szCs w:val="24"/>
        </w:rPr>
        <w:t xml:space="preserve">, </w:t>
      </w:r>
      <w:proofErr w:type="spellStart"/>
      <w:r w:rsidR="00794C6C" w:rsidRPr="00B65903">
        <w:rPr>
          <w:rFonts w:ascii="Times New Roman" w:hAnsi="Times New Roman" w:cs="Times New Roman"/>
          <w:iCs/>
          <w:sz w:val="24"/>
          <w:szCs w:val="24"/>
        </w:rPr>
        <w:t>Kobia</w:t>
      </w:r>
      <w:proofErr w:type="spellEnd"/>
      <w:r w:rsidR="00794C6C" w:rsidRPr="00B65903">
        <w:rPr>
          <w:rFonts w:ascii="Times New Roman" w:hAnsi="Times New Roman" w:cs="Times New Roman"/>
          <w:iCs/>
          <w:sz w:val="24"/>
          <w:szCs w:val="24"/>
        </w:rPr>
        <w:t xml:space="preserve"> &amp;</w:t>
      </w:r>
      <w:proofErr w:type="spellStart"/>
      <w:r w:rsidR="00794C6C" w:rsidRPr="00B65903">
        <w:rPr>
          <w:rFonts w:ascii="Times New Roman" w:hAnsi="Times New Roman" w:cs="Times New Roman"/>
          <w:iCs/>
          <w:sz w:val="24"/>
          <w:szCs w:val="24"/>
        </w:rPr>
        <w:t>Katwalo</w:t>
      </w:r>
      <w:proofErr w:type="spellEnd"/>
      <w:r w:rsidR="00794C6C" w:rsidRPr="00B65903">
        <w:rPr>
          <w:rFonts w:ascii="Times New Roman" w:hAnsi="Times New Roman" w:cs="Times New Roman"/>
          <w:iCs/>
          <w:sz w:val="24"/>
          <w:szCs w:val="24"/>
        </w:rPr>
        <w:t>, 2013; Lin &amp; Chen, 2007). As an essential tool for firm strategies, innovation enables firms to achieve sustained profitability and growth, to access new markets, enhance their market share hence increase its revenue streams (</w:t>
      </w:r>
      <w:proofErr w:type="spellStart"/>
      <w:r w:rsidR="00794C6C" w:rsidRPr="00B65903">
        <w:rPr>
          <w:rFonts w:ascii="Times New Roman" w:hAnsi="Times New Roman" w:cs="Times New Roman"/>
          <w:iCs/>
          <w:sz w:val="24"/>
          <w:szCs w:val="24"/>
        </w:rPr>
        <w:t>Ulusoy</w:t>
      </w:r>
      <w:proofErr w:type="spellEnd"/>
      <w:r w:rsidR="00794C6C" w:rsidRPr="00B65903">
        <w:rPr>
          <w:rFonts w:ascii="Times New Roman" w:hAnsi="Times New Roman" w:cs="Times New Roman"/>
          <w:iCs/>
          <w:sz w:val="24"/>
          <w:szCs w:val="24"/>
        </w:rPr>
        <w:t xml:space="preserve">, </w:t>
      </w:r>
      <w:proofErr w:type="spellStart"/>
      <w:r w:rsidR="00794C6C" w:rsidRPr="00B65903">
        <w:rPr>
          <w:rFonts w:ascii="Times New Roman" w:hAnsi="Times New Roman" w:cs="Times New Roman"/>
          <w:iCs/>
          <w:sz w:val="24"/>
          <w:szCs w:val="24"/>
        </w:rPr>
        <w:t>Kilic</w:t>
      </w:r>
      <w:proofErr w:type="spellEnd"/>
      <w:r w:rsidR="007B1AF8">
        <w:rPr>
          <w:rFonts w:ascii="Times New Roman" w:hAnsi="Times New Roman" w:cs="Times New Roman"/>
          <w:iCs/>
          <w:sz w:val="24"/>
          <w:szCs w:val="24"/>
        </w:rPr>
        <w:t xml:space="preserve"> </w:t>
      </w:r>
      <w:r w:rsidR="00794C6C" w:rsidRPr="00B65903">
        <w:rPr>
          <w:rFonts w:ascii="Times New Roman" w:hAnsi="Times New Roman" w:cs="Times New Roman"/>
          <w:iCs/>
          <w:sz w:val="24"/>
          <w:szCs w:val="24"/>
        </w:rPr>
        <w:t>&amp;</w:t>
      </w:r>
      <w:r w:rsidR="007B1AF8">
        <w:rPr>
          <w:rFonts w:ascii="Times New Roman" w:hAnsi="Times New Roman" w:cs="Times New Roman"/>
          <w:iCs/>
          <w:sz w:val="24"/>
          <w:szCs w:val="24"/>
        </w:rPr>
        <w:t xml:space="preserve"> </w:t>
      </w:r>
      <w:proofErr w:type="spellStart"/>
      <w:r w:rsidR="00794C6C" w:rsidRPr="00B65903">
        <w:rPr>
          <w:rFonts w:ascii="Times New Roman" w:hAnsi="Times New Roman" w:cs="Times New Roman"/>
          <w:iCs/>
          <w:sz w:val="24"/>
          <w:szCs w:val="24"/>
        </w:rPr>
        <w:t>Alpkan</w:t>
      </w:r>
      <w:proofErr w:type="spellEnd"/>
      <w:r w:rsidR="00794C6C" w:rsidRPr="00B65903">
        <w:rPr>
          <w:rFonts w:ascii="Times New Roman" w:hAnsi="Times New Roman" w:cs="Times New Roman"/>
          <w:iCs/>
          <w:sz w:val="24"/>
          <w:szCs w:val="24"/>
        </w:rPr>
        <w:t xml:space="preserve">, 2011). </w:t>
      </w:r>
    </w:p>
    <w:p w:rsidR="006C26EF" w:rsidRPr="00B65903" w:rsidRDefault="00794C6C" w:rsidP="009514EC">
      <w:pPr>
        <w:autoSpaceDE w:val="0"/>
        <w:autoSpaceDN w:val="0"/>
        <w:adjustRightInd w:val="0"/>
        <w:spacing w:after="0"/>
        <w:ind w:firstLine="720"/>
        <w:jc w:val="both"/>
        <w:rPr>
          <w:rFonts w:ascii="Times New Roman" w:hAnsi="Times New Roman" w:cs="Times New Roman"/>
          <w:iCs/>
          <w:sz w:val="24"/>
          <w:szCs w:val="24"/>
        </w:rPr>
      </w:pPr>
      <w:r w:rsidRPr="00B65903">
        <w:rPr>
          <w:rFonts w:ascii="Times New Roman" w:hAnsi="Times New Roman" w:cs="Times New Roman"/>
          <w:iCs/>
          <w:sz w:val="24"/>
          <w:szCs w:val="24"/>
        </w:rPr>
        <w:t xml:space="preserve">As such innovation has become central to firm strategies and government policies in the pursuit of firm competitiveness and ultimately national competitiveness. Innovation in pursuit of </w:t>
      </w:r>
      <w:r w:rsidRPr="00B65903">
        <w:rPr>
          <w:rFonts w:ascii="Times New Roman" w:hAnsi="Times New Roman" w:cs="Times New Roman"/>
          <w:iCs/>
          <w:sz w:val="24"/>
          <w:szCs w:val="24"/>
        </w:rPr>
        <w:lastRenderedPageBreak/>
        <w:t xml:space="preserve">revenue streams remains a credible goal of many firms, national policies and is central in many firms increasing its sources of revenue (Cantwell, 2003; Gray, 2006; </w:t>
      </w:r>
      <w:proofErr w:type="spellStart"/>
      <w:r w:rsidRPr="00B65903">
        <w:rPr>
          <w:rFonts w:ascii="Times New Roman" w:hAnsi="Times New Roman" w:cs="Times New Roman"/>
          <w:iCs/>
          <w:sz w:val="24"/>
          <w:szCs w:val="24"/>
        </w:rPr>
        <w:t>Aikeli</w:t>
      </w:r>
      <w:proofErr w:type="spellEnd"/>
      <w:r w:rsidRPr="00B65903">
        <w:rPr>
          <w:rFonts w:ascii="Times New Roman" w:hAnsi="Times New Roman" w:cs="Times New Roman"/>
          <w:iCs/>
          <w:sz w:val="24"/>
          <w:szCs w:val="24"/>
        </w:rPr>
        <w:t xml:space="preserve">, 2007). </w:t>
      </w:r>
      <w:r w:rsidR="006C26EF" w:rsidRPr="00B65903">
        <w:rPr>
          <w:rFonts w:ascii="Times New Roman" w:hAnsi="Times New Roman" w:cs="Times New Roman"/>
          <w:iCs/>
          <w:sz w:val="24"/>
          <w:szCs w:val="24"/>
        </w:rPr>
        <w:t xml:space="preserve">According to </w:t>
      </w:r>
      <w:proofErr w:type="spellStart"/>
      <w:r w:rsidR="006C26EF" w:rsidRPr="00B65903">
        <w:rPr>
          <w:rFonts w:ascii="Times New Roman" w:hAnsi="Times New Roman" w:cs="Times New Roman"/>
          <w:iCs/>
          <w:sz w:val="24"/>
          <w:szCs w:val="24"/>
        </w:rPr>
        <w:t>Odundo</w:t>
      </w:r>
      <w:proofErr w:type="spellEnd"/>
      <w:r w:rsidR="006C26EF" w:rsidRPr="00B65903">
        <w:rPr>
          <w:rFonts w:ascii="Times New Roman" w:hAnsi="Times New Roman" w:cs="Times New Roman"/>
          <w:iCs/>
          <w:sz w:val="24"/>
          <w:szCs w:val="24"/>
        </w:rPr>
        <w:t xml:space="preserve">, </w:t>
      </w:r>
      <w:proofErr w:type="spellStart"/>
      <w:r w:rsidR="006C26EF" w:rsidRPr="00B65903">
        <w:rPr>
          <w:rFonts w:ascii="Times New Roman" w:hAnsi="Times New Roman" w:cs="Times New Roman"/>
          <w:iCs/>
          <w:sz w:val="24"/>
          <w:szCs w:val="24"/>
        </w:rPr>
        <w:t>Origa</w:t>
      </w:r>
      <w:proofErr w:type="spellEnd"/>
      <w:r w:rsidR="006C26EF" w:rsidRPr="00B65903">
        <w:rPr>
          <w:rFonts w:ascii="Times New Roman" w:hAnsi="Times New Roman" w:cs="Times New Roman"/>
          <w:iCs/>
          <w:sz w:val="24"/>
          <w:szCs w:val="24"/>
        </w:rPr>
        <w:t xml:space="preserve">, </w:t>
      </w:r>
      <w:proofErr w:type="spellStart"/>
      <w:r w:rsidR="006C26EF" w:rsidRPr="00B65903">
        <w:rPr>
          <w:rFonts w:ascii="Times New Roman" w:hAnsi="Times New Roman" w:cs="Times New Roman"/>
          <w:iCs/>
          <w:sz w:val="24"/>
          <w:szCs w:val="24"/>
        </w:rPr>
        <w:t>Nyandega</w:t>
      </w:r>
      <w:proofErr w:type="spellEnd"/>
      <w:r w:rsidR="002A5C83">
        <w:rPr>
          <w:rFonts w:ascii="Times New Roman" w:hAnsi="Times New Roman" w:cs="Times New Roman"/>
          <w:iCs/>
          <w:sz w:val="24"/>
          <w:szCs w:val="24"/>
        </w:rPr>
        <w:t xml:space="preserve"> </w:t>
      </w:r>
      <w:r w:rsidR="00107E47">
        <w:rPr>
          <w:rFonts w:ascii="Times New Roman" w:hAnsi="Times New Roman" w:cs="Times New Roman"/>
          <w:iCs/>
          <w:sz w:val="24"/>
          <w:szCs w:val="24"/>
        </w:rPr>
        <w:t>and</w:t>
      </w:r>
      <w:r w:rsidR="002A5C83">
        <w:rPr>
          <w:rFonts w:ascii="Times New Roman" w:hAnsi="Times New Roman" w:cs="Times New Roman"/>
          <w:iCs/>
          <w:sz w:val="24"/>
          <w:szCs w:val="24"/>
        </w:rPr>
        <w:t xml:space="preserve"> </w:t>
      </w:r>
      <w:proofErr w:type="spellStart"/>
      <w:r w:rsidR="006C26EF" w:rsidRPr="00B65903">
        <w:rPr>
          <w:rFonts w:ascii="Times New Roman" w:hAnsi="Times New Roman" w:cs="Times New Roman"/>
          <w:iCs/>
          <w:sz w:val="24"/>
          <w:szCs w:val="24"/>
        </w:rPr>
        <w:t>Ngaruiya</w:t>
      </w:r>
      <w:proofErr w:type="spellEnd"/>
      <w:r w:rsidR="006C26EF" w:rsidRPr="00B65903">
        <w:rPr>
          <w:rFonts w:ascii="Times New Roman" w:hAnsi="Times New Roman" w:cs="Times New Roman"/>
          <w:iCs/>
          <w:sz w:val="24"/>
          <w:szCs w:val="24"/>
        </w:rPr>
        <w:t xml:space="preserve"> (2015), the University of Nairobi has largely employed technology in its interaction with students such that handling administrative processes such as admission, registration for </w:t>
      </w:r>
      <w:proofErr w:type="spellStart"/>
      <w:r w:rsidR="006C26EF" w:rsidRPr="00B65903">
        <w:rPr>
          <w:rFonts w:ascii="Times New Roman" w:hAnsi="Times New Roman" w:cs="Times New Roman"/>
          <w:iCs/>
          <w:sz w:val="24"/>
          <w:szCs w:val="24"/>
        </w:rPr>
        <w:t>programmes</w:t>
      </w:r>
      <w:proofErr w:type="spellEnd"/>
      <w:r w:rsidR="006C26EF" w:rsidRPr="00B65903">
        <w:rPr>
          <w:rFonts w:ascii="Times New Roman" w:hAnsi="Times New Roman" w:cs="Times New Roman"/>
          <w:iCs/>
          <w:sz w:val="24"/>
          <w:szCs w:val="24"/>
        </w:rPr>
        <w:t xml:space="preserve"> and examination processing are all done by automated computer systems. This has led to increased efficiency in the student processes that has contributed to cost reduction.</w:t>
      </w:r>
    </w:p>
    <w:p w:rsidR="006C26EF" w:rsidRPr="00B65903" w:rsidRDefault="006C26EF" w:rsidP="009514EC">
      <w:pPr>
        <w:autoSpaceDE w:val="0"/>
        <w:autoSpaceDN w:val="0"/>
        <w:adjustRightInd w:val="0"/>
        <w:spacing w:after="0"/>
        <w:ind w:firstLine="720"/>
        <w:jc w:val="both"/>
        <w:rPr>
          <w:rFonts w:ascii="Times New Roman" w:hAnsi="Times New Roman" w:cs="Times New Roman"/>
          <w:iCs/>
          <w:sz w:val="24"/>
          <w:szCs w:val="24"/>
        </w:rPr>
      </w:pPr>
      <w:r w:rsidRPr="00B65903">
        <w:rPr>
          <w:rFonts w:ascii="Times New Roman" w:hAnsi="Times New Roman" w:cs="Times New Roman"/>
          <w:iCs/>
          <w:sz w:val="24"/>
          <w:szCs w:val="24"/>
        </w:rPr>
        <w:t xml:space="preserve">Struggling to manage their new circumstances and worried about their long-term survival, universities all over the world are becoming enterprising and initiating non-traditional revenue diversification initiatives to yield additional resources in order to provide quality education. By embracing entrepreneurship, these institutions have initiated reforms that are necessary for efficient management of the revenue generating </w:t>
      </w:r>
      <w:r w:rsidR="00C24DA4" w:rsidRPr="00B65903">
        <w:rPr>
          <w:rFonts w:ascii="Times New Roman" w:hAnsi="Times New Roman" w:cs="Times New Roman"/>
          <w:iCs/>
          <w:sz w:val="24"/>
          <w:szCs w:val="24"/>
        </w:rPr>
        <w:t>initiative’s</w:t>
      </w:r>
      <w:r w:rsidRPr="00B65903">
        <w:rPr>
          <w:rFonts w:ascii="Times New Roman" w:hAnsi="Times New Roman" w:cs="Times New Roman"/>
          <w:iCs/>
          <w:sz w:val="24"/>
          <w:szCs w:val="24"/>
        </w:rPr>
        <w:t xml:space="preserve"> needs (</w:t>
      </w:r>
      <w:proofErr w:type="spellStart"/>
      <w:r w:rsidRPr="00B65903">
        <w:rPr>
          <w:rFonts w:ascii="Times New Roman" w:hAnsi="Times New Roman" w:cs="Times New Roman"/>
          <w:iCs/>
          <w:sz w:val="24"/>
          <w:szCs w:val="24"/>
        </w:rPr>
        <w:t>Sidek</w:t>
      </w:r>
      <w:proofErr w:type="spellEnd"/>
      <w:r w:rsidR="007B1AF8">
        <w:rPr>
          <w:rFonts w:ascii="Times New Roman" w:hAnsi="Times New Roman" w:cs="Times New Roman"/>
          <w:iCs/>
          <w:sz w:val="24"/>
          <w:szCs w:val="24"/>
        </w:rPr>
        <w:t xml:space="preserve"> </w:t>
      </w:r>
      <w:r w:rsidRPr="00B65903">
        <w:rPr>
          <w:rFonts w:ascii="Times New Roman" w:hAnsi="Times New Roman" w:cs="Times New Roman"/>
          <w:iCs/>
          <w:sz w:val="24"/>
          <w:szCs w:val="24"/>
        </w:rPr>
        <w:t xml:space="preserve">&amp; </w:t>
      </w:r>
      <w:proofErr w:type="spellStart"/>
      <w:r w:rsidRPr="00B65903">
        <w:rPr>
          <w:rFonts w:ascii="Times New Roman" w:hAnsi="Times New Roman" w:cs="Times New Roman"/>
          <w:iCs/>
          <w:sz w:val="24"/>
          <w:szCs w:val="24"/>
        </w:rPr>
        <w:t>Rosli</w:t>
      </w:r>
      <w:proofErr w:type="spellEnd"/>
      <w:r w:rsidRPr="00B65903">
        <w:rPr>
          <w:rFonts w:ascii="Times New Roman" w:hAnsi="Times New Roman" w:cs="Times New Roman"/>
          <w:iCs/>
          <w:sz w:val="24"/>
          <w:szCs w:val="24"/>
        </w:rPr>
        <w:t>, 2013). An examination of these management reforms in the institutions studied, to some extent, shows the significance of revenue diversification in the financing of public universities.</w:t>
      </w:r>
    </w:p>
    <w:p w:rsidR="006C26EF" w:rsidRPr="00B65903" w:rsidRDefault="006C26EF" w:rsidP="009514EC">
      <w:pPr>
        <w:autoSpaceDE w:val="0"/>
        <w:autoSpaceDN w:val="0"/>
        <w:adjustRightInd w:val="0"/>
        <w:spacing w:after="0"/>
        <w:ind w:firstLine="720"/>
        <w:jc w:val="both"/>
        <w:rPr>
          <w:rFonts w:ascii="Times New Roman" w:hAnsi="Times New Roman" w:cs="Times New Roman"/>
          <w:iCs/>
          <w:sz w:val="24"/>
          <w:szCs w:val="24"/>
        </w:rPr>
      </w:pPr>
      <w:r w:rsidRPr="00B65903">
        <w:rPr>
          <w:rFonts w:ascii="Times New Roman" w:hAnsi="Times New Roman" w:cs="Times New Roman"/>
          <w:iCs/>
          <w:sz w:val="24"/>
          <w:szCs w:val="24"/>
        </w:rPr>
        <w:t>In view of reduced government funding, Public Universities in Kenya have had to diversify their sources of revenue instead of relying on government Capitation as their main source of funding. The selected public Universities have therefore had to diversify their revenue streams. In an effort to streamline the management of its revenue diversification initiatives, Kenyatta University has set up several Incomes generating Units such as the Ken</w:t>
      </w:r>
      <w:r w:rsidR="00D21893" w:rsidRPr="00B65903">
        <w:rPr>
          <w:rFonts w:ascii="Times New Roman" w:hAnsi="Times New Roman" w:cs="Times New Roman"/>
          <w:iCs/>
          <w:sz w:val="24"/>
          <w:szCs w:val="24"/>
        </w:rPr>
        <w:t xml:space="preserve">yatta University Funeral home, the North Coast Beach </w:t>
      </w:r>
      <w:r w:rsidR="007342A7" w:rsidRPr="00B65903">
        <w:rPr>
          <w:rFonts w:ascii="Times New Roman" w:hAnsi="Times New Roman" w:cs="Times New Roman"/>
          <w:iCs/>
          <w:sz w:val="24"/>
          <w:szCs w:val="24"/>
        </w:rPr>
        <w:t>Hotel, the</w:t>
      </w:r>
      <w:r w:rsidRPr="00B65903">
        <w:rPr>
          <w:rFonts w:ascii="Times New Roman" w:hAnsi="Times New Roman" w:cs="Times New Roman"/>
          <w:iCs/>
          <w:sz w:val="24"/>
          <w:szCs w:val="24"/>
        </w:rPr>
        <w:t xml:space="preserve"> Kenyatta University Conference Centre as well as the </w:t>
      </w:r>
      <w:proofErr w:type="spellStart"/>
      <w:r w:rsidRPr="00B65903">
        <w:rPr>
          <w:rFonts w:ascii="Times New Roman" w:hAnsi="Times New Roman" w:cs="Times New Roman"/>
          <w:iCs/>
          <w:sz w:val="24"/>
          <w:szCs w:val="24"/>
        </w:rPr>
        <w:t>UniCity</w:t>
      </w:r>
      <w:proofErr w:type="spellEnd"/>
      <w:r w:rsidR="00C24DA4" w:rsidRPr="00B65903">
        <w:rPr>
          <w:rFonts w:ascii="Times New Roman" w:hAnsi="Times New Roman" w:cs="Times New Roman"/>
          <w:iCs/>
          <w:sz w:val="24"/>
          <w:szCs w:val="24"/>
        </w:rPr>
        <w:t xml:space="preserve"> (Kenyatta University, 2018)</w:t>
      </w:r>
      <w:r w:rsidRPr="00B65903">
        <w:rPr>
          <w:rFonts w:ascii="Times New Roman" w:hAnsi="Times New Roman" w:cs="Times New Roman"/>
          <w:iCs/>
          <w:sz w:val="24"/>
          <w:szCs w:val="24"/>
        </w:rPr>
        <w:t xml:space="preserve">.  These facilities are positioned to serve eternal clientele with a view of increasing revenue to the University. Unlike The University of Nairobi, the rest of this institution's revenue generating initiatives including its Module II </w:t>
      </w:r>
      <w:proofErr w:type="spellStart"/>
      <w:r w:rsidRPr="00B65903">
        <w:rPr>
          <w:rFonts w:ascii="Times New Roman" w:hAnsi="Times New Roman" w:cs="Times New Roman"/>
          <w:iCs/>
          <w:sz w:val="24"/>
          <w:szCs w:val="24"/>
        </w:rPr>
        <w:t>programmes</w:t>
      </w:r>
      <w:proofErr w:type="spellEnd"/>
      <w:r w:rsidRPr="00B65903">
        <w:rPr>
          <w:rFonts w:ascii="Times New Roman" w:hAnsi="Times New Roman" w:cs="Times New Roman"/>
          <w:iCs/>
          <w:sz w:val="24"/>
          <w:szCs w:val="24"/>
        </w:rPr>
        <w:t xml:space="preserve"> come under the management of this institution's Central Administration. This strategy appears to be propelling this institution to greater effectiveness and efficiency in tapping its resources for revenue generation (</w:t>
      </w:r>
      <w:r w:rsidR="00C24DA4" w:rsidRPr="00B65903">
        <w:rPr>
          <w:rFonts w:ascii="Times New Roman" w:hAnsi="Times New Roman" w:cs="Times New Roman"/>
          <w:iCs/>
          <w:sz w:val="24"/>
          <w:szCs w:val="24"/>
        </w:rPr>
        <w:t>University of Nairobi, 2016)</w:t>
      </w:r>
      <w:r w:rsidRPr="00B65903">
        <w:rPr>
          <w:rFonts w:ascii="Times New Roman" w:hAnsi="Times New Roman" w:cs="Times New Roman"/>
          <w:iCs/>
          <w:sz w:val="24"/>
          <w:szCs w:val="24"/>
        </w:rPr>
        <w:t>.</w:t>
      </w:r>
    </w:p>
    <w:p w:rsidR="006C26EF" w:rsidRPr="00B65903" w:rsidRDefault="006C26EF" w:rsidP="002C5E38">
      <w:pPr>
        <w:autoSpaceDE w:val="0"/>
        <w:autoSpaceDN w:val="0"/>
        <w:adjustRightInd w:val="0"/>
        <w:spacing w:after="0"/>
        <w:jc w:val="both"/>
        <w:rPr>
          <w:rFonts w:ascii="Times New Roman" w:hAnsi="Times New Roman" w:cs="Times New Roman"/>
          <w:iCs/>
          <w:sz w:val="24"/>
          <w:szCs w:val="24"/>
        </w:rPr>
      </w:pPr>
      <w:r w:rsidRPr="00B65903">
        <w:rPr>
          <w:rFonts w:ascii="Times New Roman" w:hAnsi="Times New Roman" w:cs="Times New Roman"/>
          <w:iCs/>
          <w:sz w:val="24"/>
          <w:szCs w:val="24"/>
        </w:rPr>
        <w:t>.</w:t>
      </w:r>
      <w:r w:rsidR="004175D3" w:rsidRPr="00B65903">
        <w:rPr>
          <w:rFonts w:ascii="Times New Roman" w:hAnsi="Times New Roman" w:cs="Times New Roman"/>
          <w:iCs/>
          <w:sz w:val="24"/>
          <w:szCs w:val="24"/>
        </w:rPr>
        <w:tab/>
      </w:r>
      <w:r w:rsidRPr="00B65903">
        <w:rPr>
          <w:rFonts w:ascii="Times New Roman" w:hAnsi="Times New Roman" w:cs="Times New Roman"/>
          <w:iCs/>
          <w:sz w:val="24"/>
          <w:szCs w:val="24"/>
        </w:rPr>
        <w:t>Higher education in countries where public financing is declining is essential for sustainable development (Selwyn, 2014). If public universities in developing nations could be encouraged to step up their revenue diversification efforts, it is possible for governments to raise the share of total recurrent revenue for other sub-sectors of education, thus facilitating the reallocation of government funding across levels of the education sector.</w:t>
      </w:r>
    </w:p>
    <w:p w:rsidR="00707655" w:rsidRPr="00B65903" w:rsidRDefault="006C26EF" w:rsidP="004175D3">
      <w:pPr>
        <w:autoSpaceDE w:val="0"/>
        <w:autoSpaceDN w:val="0"/>
        <w:adjustRightInd w:val="0"/>
        <w:spacing w:after="0"/>
        <w:ind w:firstLine="720"/>
        <w:jc w:val="both"/>
        <w:rPr>
          <w:rFonts w:ascii="Times New Roman" w:hAnsi="Times New Roman" w:cs="Times New Roman"/>
          <w:iCs/>
          <w:sz w:val="24"/>
          <w:szCs w:val="24"/>
        </w:rPr>
      </w:pPr>
      <w:r w:rsidRPr="00B65903">
        <w:rPr>
          <w:rFonts w:ascii="Times New Roman" w:hAnsi="Times New Roman" w:cs="Times New Roman"/>
          <w:iCs/>
          <w:sz w:val="24"/>
          <w:szCs w:val="24"/>
        </w:rPr>
        <w:t xml:space="preserve">Although innovation is generally regarded as a means of institutions obtaining revenue, this relationship is not strongly supported empirically. Previous studies did not examine the influence of major factors in the link between innovation and revenue stream sources. </w:t>
      </w:r>
      <w:proofErr w:type="spellStart"/>
      <w:r w:rsidRPr="00B65903">
        <w:rPr>
          <w:rFonts w:ascii="Times New Roman" w:hAnsi="Times New Roman" w:cs="Times New Roman"/>
          <w:iCs/>
          <w:sz w:val="24"/>
          <w:szCs w:val="24"/>
        </w:rPr>
        <w:t>Kiveu</w:t>
      </w:r>
      <w:proofErr w:type="spellEnd"/>
      <w:r w:rsidRPr="00B65903">
        <w:rPr>
          <w:rFonts w:ascii="Times New Roman" w:hAnsi="Times New Roman" w:cs="Times New Roman"/>
          <w:iCs/>
          <w:sz w:val="24"/>
          <w:szCs w:val="24"/>
        </w:rPr>
        <w:t xml:space="preserve"> (2017) focused on effect of innovation on firm competitiveness: a study of SMES in manufacturing sector in Nairobi city. This represented one aspect of factors that influence strategic innovation leaving a gap to be pursued by other scholars. Aziz and </w:t>
      </w:r>
      <w:proofErr w:type="spellStart"/>
      <w:r w:rsidRPr="00B65903">
        <w:rPr>
          <w:rFonts w:ascii="Times New Roman" w:hAnsi="Times New Roman" w:cs="Times New Roman"/>
          <w:iCs/>
          <w:sz w:val="24"/>
          <w:szCs w:val="24"/>
        </w:rPr>
        <w:t>Samad</w:t>
      </w:r>
      <w:proofErr w:type="spellEnd"/>
      <w:r w:rsidRPr="00B65903">
        <w:rPr>
          <w:rFonts w:ascii="Times New Roman" w:hAnsi="Times New Roman" w:cs="Times New Roman"/>
          <w:iCs/>
          <w:sz w:val="24"/>
          <w:szCs w:val="24"/>
        </w:rPr>
        <w:t>, (2016) established that a innovation had a positive impact on SMES’ competitive advantage ,but the  Study was carried out on food manufacturing SMES in Malaysia leaving a gap that need to be concluded using publi</w:t>
      </w:r>
      <w:r w:rsidR="007342A7" w:rsidRPr="00B65903">
        <w:rPr>
          <w:rFonts w:ascii="Times New Roman" w:hAnsi="Times New Roman" w:cs="Times New Roman"/>
          <w:iCs/>
          <w:sz w:val="24"/>
          <w:szCs w:val="24"/>
        </w:rPr>
        <w:t>c universities in Kenya. W</w:t>
      </w:r>
      <w:r w:rsidR="00223195" w:rsidRPr="00B65903">
        <w:rPr>
          <w:rFonts w:ascii="Times New Roman" w:hAnsi="Times New Roman" w:cs="Times New Roman"/>
          <w:iCs/>
          <w:sz w:val="24"/>
          <w:szCs w:val="24"/>
        </w:rPr>
        <w:t>ebb</w:t>
      </w:r>
      <w:r w:rsidRPr="00B65903">
        <w:rPr>
          <w:rFonts w:ascii="Times New Roman" w:hAnsi="Times New Roman" w:cs="Times New Roman"/>
          <w:iCs/>
          <w:sz w:val="24"/>
          <w:szCs w:val="24"/>
        </w:rPr>
        <w:t xml:space="preserve"> (2014) did a study on the impact of revenue </w:t>
      </w:r>
      <w:r w:rsidRPr="00B65903">
        <w:rPr>
          <w:rFonts w:ascii="Times New Roman" w:hAnsi="Times New Roman" w:cs="Times New Roman"/>
          <w:iCs/>
          <w:sz w:val="24"/>
          <w:szCs w:val="24"/>
        </w:rPr>
        <w:lastRenderedPageBreak/>
        <w:t>diversification on financial and educational outcomes of private colleges and universities during the great recession in Malaysia concluded that revenue diversification is an effective strategy for solidifying institutional revenue, the study focused on only one dimension of innov</w:t>
      </w:r>
      <w:r w:rsidR="007D628B" w:rsidRPr="00B65903">
        <w:rPr>
          <w:rFonts w:ascii="Times New Roman" w:hAnsi="Times New Roman" w:cs="Times New Roman"/>
          <w:iCs/>
          <w:sz w:val="24"/>
          <w:szCs w:val="24"/>
        </w:rPr>
        <w:t>ation (r</w:t>
      </w:r>
      <w:r w:rsidRPr="00B65903">
        <w:rPr>
          <w:rFonts w:ascii="Times New Roman" w:hAnsi="Times New Roman" w:cs="Times New Roman"/>
          <w:iCs/>
          <w:sz w:val="24"/>
          <w:szCs w:val="24"/>
        </w:rPr>
        <w:t>evenue diversification) leaving other dimensions like The study will focus technological, product and diversification  innovation on revenue streams sources</w:t>
      </w:r>
      <w:r w:rsidR="002A5676" w:rsidRPr="00B65903">
        <w:rPr>
          <w:rFonts w:ascii="Times New Roman" w:hAnsi="Times New Roman" w:cs="Times New Roman"/>
          <w:iCs/>
          <w:sz w:val="24"/>
          <w:szCs w:val="24"/>
        </w:rPr>
        <w:t xml:space="preserve">  o</w:t>
      </w:r>
      <w:r w:rsidR="004E12CA" w:rsidRPr="00B65903">
        <w:rPr>
          <w:rFonts w:ascii="Times New Roman" w:hAnsi="Times New Roman" w:cs="Times New Roman"/>
          <w:iCs/>
          <w:sz w:val="24"/>
          <w:szCs w:val="24"/>
        </w:rPr>
        <w:t>f public universities in Kenya.</w:t>
      </w:r>
    </w:p>
    <w:p w:rsidR="00022222" w:rsidRPr="00B65903" w:rsidRDefault="00022222" w:rsidP="00DC5A32">
      <w:pPr>
        <w:pStyle w:val="Heading2"/>
        <w:rPr>
          <w:rFonts w:ascii="Times New Roman" w:hAnsi="Times New Roman" w:cs="Times New Roman"/>
          <w:b/>
          <w:color w:val="auto"/>
          <w:sz w:val="24"/>
          <w:szCs w:val="24"/>
        </w:rPr>
      </w:pPr>
      <w:r w:rsidRPr="00B65903">
        <w:rPr>
          <w:rFonts w:ascii="Times New Roman" w:hAnsi="Times New Roman" w:cs="Times New Roman"/>
          <w:b/>
          <w:color w:val="auto"/>
          <w:sz w:val="24"/>
          <w:szCs w:val="24"/>
        </w:rPr>
        <w:t>Conceptual framework</w:t>
      </w:r>
    </w:p>
    <w:p w:rsidR="00225F0B" w:rsidRPr="00B65903" w:rsidRDefault="0080614E" w:rsidP="002C5E38">
      <w:pPr>
        <w:autoSpaceDE w:val="0"/>
        <w:autoSpaceDN w:val="0"/>
        <w:adjustRightInd w:val="0"/>
        <w:spacing w:after="0"/>
        <w:jc w:val="both"/>
        <w:rPr>
          <w:rFonts w:ascii="Times New Roman" w:hAnsi="Times New Roman" w:cs="Times New Roman"/>
          <w:b/>
          <w:iCs/>
          <w:sz w:val="24"/>
          <w:szCs w:val="24"/>
        </w:rPr>
      </w:pPr>
      <w:r>
        <w:rPr>
          <w:rFonts w:ascii="Times New Roman" w:hAnsi="Times New Roman" w:cs="Times New Roman"/>
          <w:b/>
          <w:iCs/>
          <w:noProof/>
          <w:sz w:val="24"/>
          <w:szCs w:val="24"/>
        </w:rPr>
        <w:pict>
          <v:group id="Group 21" o:spid="_x0000_s1026" style="position:absolute;left:0;text-align:left;margin-left:11.25pt;margin-top:4.7pt;width:483pt;height:247.5pt;z-index:251673600;mso-height-relative:margin" coordsize="61341,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">
            <v:shapetype id="_x0000_t32" coordsize="21600,21600" o:spt="32" o:oned="t" path="m,l21600,21600e" filled="f">
              <v:path arrowok="t" fillok="f" o:connecttype="none"/>
              <o:lock v:ext="edit" shapetype="t"/>
            </v:shapetype>
            <v:shape id="AutoShape 22" o:spid="_x0000_s1027" type="#_x0000_t32" style="position:absolute;left:22193;top:23241;width:8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8" type="#_x0000_t34" style="position:absolute;left:30099;top:14192;width:9086;height: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dnsQAAADaAAAADwAAAGRycy9kb3ducmV2LnhtbESPT2sCMRTE7wW/Q3iF3mq2hZa6GkUs&#10;FaG9+Oegt8fmuYluXpYk6tZPbwoFj8PM/IYZTTrXiDOFaD0reOkXIIgrry3XCjbrr+cPEDEha2w8&#10;k4JfijAZ9x5GWGp/4SWdV6kWGcKxRAUmpbaUMlaGHMa+b4mzt/fBYcoy1FIHvGS4a+RrUbxLh5bz&#10;gsGWZoaq4+rkFMytvcr2+9Qd5j+fC7td7owLb0o9PXbTIYhEXbqH/9sLrWAAf1fyDZDj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2exAAAANoAAAAPAAAAAAAAAAAA&#10;AAAAAKECAABkcnMvZG93bnJldi54bWxQSwUGAAAAAAQABAD5AAAAkgMAAAAA&#10;" adj="10792">
              <v:stroke endarrow="block"/>
            </v:shape>
            <v:rect id="Rectangle 12" o:spid="_x0000_s1029" style="position:absolute;width:21812;height:10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xmMEA&#10;AADbAAAADwAAAGRycy9kb3ducmV2LnhtbERPTWvCQBC9C/0PyxR6M5sGqjW6hqZQKIgH0/Y+ZMck&#10;NTsbdrea+utdQfA2j/c5q2I0vTiS851lBc9JCoK4trrjRsH318f0FYQPyBp7y6TgnzwU64fJCnNt&#10;T7yjYxUaEUPY56igDWHIpfR1SwZ9YgfiyO2tMxgidI3UDk8x3PQyS9OZNNhxbGhxoPeW6kP1ZxT8&#10;LuRWz4e92bgf3FbmpTycs1Kpp8fxbQki0Bju4pv7U8f5GVx/iQfI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R8ZjBAAAA2wAAAA8AAAAAAAAAAAAAAAAAmAIAAGRycy9kb3du&#10;cmV2LnhtbFBLBQYAAAAABAAEAPUAAACGAwAAAAA=&#10;" fillcolor="white [3201]" strokecolor="black [3040]">
              <v:shadow on="t" color="black" opacity="24903f" origin=",.5" offset="0,.55556mm"/>
              <v:textbox>
                <w:txbxContent>
                  <w:p w:rsidR="004512E4" w:rsidRPr="00641920" w:rsidRDefault="004512E4" w:rsidP="004512E4">
                    <w:pPr>
                      <w:autoSpaceDE w:val="0"/>
                      <w:autoSpaceDN w:val="0"/>
                      <w:adjustRightInd w:val="0"/>
                      <w:spacing w:after="0" w:line="240" w:lineRule="auto"/>
                      <w:jc w:val="both"/>
                      <w:rPr>
                        <w:rFonts w:ascii="Times New Roman" w:hAnsi="Times New Roman" w:cs="Times New Roman"/>
                        <w:b/>
                        <w:iCs/>
                        <w:sz w:val="24"/>
                        <w:szCs w:val="24"/>
                      </w:rPr>
                    </w:pPr>
                    <w:r w:rsidRPr="00641920">
                      <w:rPr>
                        <w:rFonts w:ascii="Times New Roman" w:hAnsi="Times New Roman" w:cs="Times New Roman"/>
                        <w:b/>
                        <w:iCs/>
                        <w:sz w:val="24"/>
                        <w:szCs w:val="24"/>
                      </w:rPr>
                      <w:t>Technological Innovation</w:t>
                    </w:r>
                  </w:p>
                  <w:p w:rsidR="004512E4" w:rsidRPr="004512E4" w:rsidRDefault="004512E4" w:rsidP="004512E4">
                    <w:pPr>
                      <w:tabs>
                        <w:tab w:val="left" w:pos="840"/>
                        <w:tab w:val="left" w:pos="3435"/>
                      </w:tabs>
                      <w:spacing w:after="0" w:line="240" w:lineRule="auto"/>
                      <w:jc w:val="both"/>
                      <w:rPr>
                        <w:rFonts w:ascii="Times New Roman" w:hAnsi="Times New Roman" w:cs="Times New Roman"/>
                      </w:rPr>
                    </w:pPr>
                    <w:r>
                      <w:rPr>
                        <w:rFonts w:ascii="Times New Roman" w:hAnsi="Times New Roman" w:cs="Times New Roman"/>
                        <w:sz w:val="24"/>
                        <w:szCs w:val="24"/>
                      </w:rPr>
                      <w:t>-</w:t>
                    </w:r>
                    <w:r w:rsidRPr="004512E4">
                      <w:rPr>
                        <w:rFonts w:ascii="Times New Roman" w:hAnsi="Times New Roman" w:cs="Times New Roman"/>
                      </w:rPr>
                      <w:t>Informative website</w:t>
                    </w:r>
                  </w:p>
                  <w:p w:rsidR="004512E4" w:rsidRPr="004512E4" w:rsidRDefault="004512E4" w:rsidP="004512E4">
                    <w:pPr>
                      <w:tabs>
                        <w:tab w:val="left" w:pos="840"/>
                        <w:tab w:val="left" w:pos="3435"/>
                      </w:tabs>
                      <w:spacing w:after="0" w:line="240" w:lineRule="auto"/>
                      <w:jc w:val="both"/>
                      <w:rPr>
                        <w:rFonts w:ascii="Times New Roman" w:hAnsi="Times New Roman" w:cs="Times New Roman"/>
                      </w:rPr>
                    </w:pPr>
                    <w:r w:rsidRPr="004512E4">
                      <w:rPr>
                        <w:rFonts w:ascii="Times New Roman" w:hAnsi="Times New Roman" w:cs="Times New Roman"/>
                      </w:rPr>
                      <w:t>-Cost saving technologies</w:t>
                    </w:r>
                  </w:p>
                  <w:p w:rsidR="004512E4" w:rsidRDefault="004512E4" w:rsidP="004512E4">
                    <w:r w:rsidRPr="00641920">
                      <w:rPr>
                        <w:rFonts w:ascii="Times New Roman" w:hAnsi="Times New Roman" w:cs="Times New Roman"/>
                        <w:sz w:val="24"/>
                        <w:szCs w:val="24"/>
                      </w:rPr>
                      <w:t>E-learning</w:t>
                    </w:r>
                  </w:p>
                </w:txbxContent>
              </v:textbox>
            </v:rect>
            <v:rect id="Rectangle 13" o:spid="_x0000_s1030" style="position:absolute;left:190;top:17621;width:21812;height:112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DsEA&#10;AADbAAAADwAAAGRycy9kb3ducmV2LnhtbERPTYvCMBC9C/6HMAt703RdEKnGIhVR9iBoxfPQzLZd&#10;m0ltYu3+eyMI3ubxPmeR9KYWHbWusqzgaxyBIM6trrhQcMo2oxkI55E11pZJwT85SJbDwQJjbe98&#10;oO7oCxFC2MWooPS+iaV0eUkG3dg2xIH7ta1BH2BbSN3iPYSbWk6iaCoNVhwaSmwoLSm/HG9GwXa9&#10;22+u52zS/9hD5/6up3RfRUp9fvSrOQhPvX+LX+6dDvO/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Bg7BAAAA2wAAAA8AAAAAAAAAAAAAAAAAmAIAAGRycy9kb3du&#10;cmV2LnhtbFBLBQYAAAAABAAEAPUAAACGAwAAAAA=&#10;" fillcolor="white [3201]" strokecolor="black [3213]">
              <v:shadow on="t" color="black" opacity="24903f" origin=",.5" offset="0,.55556mm"/>
              <v:textbox>
                <w:txbxContent>
                  <w:p w:rsidR="004512E4" w:rsidRPr="00854963" w:rsidRDefault="004512E4" w:rsidP="004512E4">
                    <w:pPr>
                      <w:autoSpaceDE w:val="0"/>
                      <w:autoSpaceDN w:val="0"/>
                      <w:adjustRightInd w:val="0"/>
                      <w:spacing w:after="0"/>
                      <w:jc w:val="both"/>
                      <w:rPr>
                        <w:rFonts w:ascii="Times New Roman" w:hAnsi="Times New Roman" w:cs="Times New Roman"/>
                        <w:b/>
                        <w:iCs/>
                        <w:sz w:val="24"/>
                        <w:szCs w:val="24"/>
                      </w:rPr>
                    </w:pPr>
                    <w:r w:rsidRPr="00854963">
                      <w:rPr>
                        <w:rFonts w:ascii="Times New Roman" w:hAnsi="Times New Roman" w:cs="Times New Roman"/>
                        <w:b/>
                        <w:iCs/>
                        <w:sz w:val="24"/>
                        <w:szCs w:val="24"/>
                      </w:rPr>
                      <w:t>Diversification Innovation</w:t>
                    </w:r>
                  </w:p>
                  <w:p w:rsidR="004512E4" w:rsidRPr="00854963" w:rsidRDefault="004512E4" w:rsidP="004512E4">
                    <w:pPr>
                      <w:tabs>
                        <w:tab w:val="left" w:pos="840"/>
                        <w:tab w:val="left" w:pos="3435"/>
                      </w:tabs>
                      <w:spacing w:after="0" w:line="240" w:lineRule="auto"/>
                      <w:jc w:val="both"/>
                      <w:rPr>
                        <w:rFonts w:ascii="Times New Roman" w:hAnsi="Times New Roman" w:cs="Times New Roman"/>
                      </w:rPr>
                    </w:pPr>
                    <w:r w:rsidRPr="00854963">
                      <w:rPr>
                        <w:rFonts w:ascii="Times New Roman" w:hAnsi="Times New Roman" w:cs="Times New Roman"/>
                        <w:b/>
                        <w:iCs/>
                        <w:sz w:val="24"/>
                        <w:szCs w:val="24"/>
                      </w:rPr>
                      <w:t>-</w:t>
                    </w:r>
                    <w:r w:rsidRPr="00854963">
                      <w:rPr>
                        <w:rFonts w:ascii="Times New Roman" w:hAnsi="Times New Roman" w:cs="Times New Roman"/>
                      </w:rPr>
                      <w:t>Related diversification</w:t>
                    </w:r>
                  </w:p>
                  <w:p w:rsidR="004512E4" w:rsidRPr="00854963" w:rsidRDefault="004512E4" w:rsidP="004512E4">
                    <w:pPr>
                      <w:tabs>
                        <w:tab w:val="left" w:pos="840"/>
                        <w:tab w:val="left" w:pos="3435"/>
                      </w:tabs>
                      <w:spacing w:after="0" w:line="240" w:lineRule="auto"/>
                      <w:jc w:val="both"/>
                      <w:rPr>
                        <w:rFonts w:ascii="Times New Roman" w:hAnsi="Times New Roman" w:cs="Times New Roman"/>
                      </w:rPr>
                    </w:pPr>
                    <w:r w:rsidRPr="00854963">
                      <w:rPr>
                        <w:rFonts w:ascii="Times New Roman" w:hAnsi="Times New Roman" w:cs="Times New Roman"/>
                      </w:rPr>
                      <w:t>-Unrelated Diversification</w:t>
                    </w:r>
                  </w:p>
                </w:txbxContent>
              </v:textbox>
            </v:rect>
            <v:rect id="Rectangle 14" o:spid="_x0000_s1031" style="position:absolute;left:39528;top:10001;width:21813;height:8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eesEA&#10;AADbAAAADwAAAGRycy9kb3ducmV2LnhtbERPTYvCMBC9C/6HMAt703RlEanGIhVR9iBoxfPQzLZd&#10;m0ltYu3+eyMI3ubxPmeR9KYWHbWusqzgaxyBIM6trrhQcMo2oxkI55E11pZJwT85SJbDwQJjbe98&#10;oO7oCxFC2MWooPS+iaV0eUkG3dg2xIH7ta1BH2BbSN3iPYSbWk6iaCoNVhwaSmwoLSm/HG9GwXa9&#10;22+u52zS/9hD5/6up3RfRUp9fvSrOQhPvX+LX+6dDvO/4flLO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1nnrBAAAA2wAAAA8AAAAAAAAAAAAAAAAAmAIAAGRycy9kb3du&#10;cmV2LnhtbFBLBQYAAAAABAAEAPUAAACGAwAAAAA=&#10;" fillcolor="white [3201]" strokecolor="black [3213]">
              <v:shadow on="t" color="black" opacity="24903f" origin=",.5" offset="0,.55556mm"/>
              <v:textbox>
                <w:txbxContent>
                  <w:p w:rsidR="004512E4" w:rsidRPr="00854963" w:rsidRDefault="004512E4" w:rsidP="004512E4">
                    <w:pPr>
                      <w:pStyle w:val="Default"/>
                      <w:spacing w:line="276" w:lineRule="auto"/>
                      <w:jc w:val="both"/>
                      <w:rPr>
                        <w:b/>
                        <w:bCs/>
                        <w:color w:val="000000" w:themeColor="text1"/>
                      </w:rPr>
                    </w:pPr>
                    <w:r w:rsidRPr="00854963">
                      <w:rPr>
                        <w:b/>
                        <w:bCs/>
                        <w:color w:val="000000" w:themeColor="text1"/>
                      </w:rPr>
                      <w:t>Revenue Streams Sources</w:t>
                    </w:r>
                  </w:p>
                  <w:p w:rsidR="004512E4" w:rsidRPr="00854963" w:rsidRDefault="004512E4" w:rsidP="004512E4">
                    <w:pPr>
                      <w:pStyle w:val="Default"/>
                      <w:spacing w:line="276" w:lineRule="auto"/>
                      <w:rPr>
                        <w:color w:val="000000" w:themeColor="text1"/>
                      </w:rPr>
                    </w:pPr>
                    <w:r w:rsidRPr="00854963">
                      <w:rPr>
                        <w:bCs/>
                        <w:color w:val="000000" w:themeColor="text1"/>
                      </w:rPr>
                      <w:t>-Number of streams</w:t>
                    </w:r>
                  </w:p>
                  <w:p w:rsidR="004512E4" w:rsidRPr="00854963" w:rsidRDefault="004512E4" w:rsidP="004512E4">
                    <w:pPr>
                      <w:pStyle w:val="Default"/>
                      <w:spacing w:line="276" w:lineRule="auto"/>
                      <w:rPr>
                        <w:color w:val="000000" w:themeColor="text1"/>
                      </w:rPr>
                    </w:pPr>
                    <w:r w:rsidRPr="00854963">
                      <w:rPr>
                        <w:bCs/>
                        <w:color w:val="000000" w:themeColor="text1"/>
                      </w:rPr>
                      <w:t>-Income volume</w:t>
                    </w:r>
                  </w:p>
                </w:txbxContent>
              </v:textbox>
            </v:rect>
            <v:shape id="AutoShape 22" o:spid="_x0000_s1032" type="#_x0000_t32" style="position:absolute;left:22002;top:4572;width:812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line id="Straight Connector 16" o:spid="_x0000_s1033" style="position:absolute;flip:x y;visibility:visible" from="30289,4381" to="30289,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BDt8IAAADbAAAADwAAAGRycy9kb3ducmV2LnhtbERPS2vCQBC+C/6HZYReRDf2ECR1FfEB&#10;9VSrzcHbkJ0modnZuLuN8d93hYK3+fies1j1phEdOV9bVjCbJiCIC6trLhV8nfeTOQgfkDU2lknB&#10;nTyslsPBAjNtb/xJ3SmUIoawz1BBFUKbSemLigz6qW2JI/dtncEQoSuldniL4aaRr0mSSoM1x4YK&#10;W9pUVPycfo2Cdl669ON6THb5trscxpS73OyVehn16zcQgfrwFP+733Wcn8Ljl3iA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7BDt8IAAADbAAAADwAAAAAAAAAAAAAA&#10;AAChAgAAZHJzL2Rvd25yZXYueG1sUEsFBgAAAAAEAAQA+QAAAJADAAAAAA==&#10;" strokecolor="black [3040]"/>
          </v:group>
        </w:pict>
      </w: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225F0B" w:rsidRPr="00B65903" w:rsidRDefault="00225F0B" w:rsidP="002C5E38">
      <w:pPr>
        <w:autoSpaceDE w:val="0"/>
        <w:autoSpaceDN w:val="0"/>
        <w:adjustRightInd w:val="0"/>
        <w:spacing w:after="0"/>
        <w:jc w:val="both"/>
        <w:rPr>
          <w:rFonts w:ascii="Times New Roman" w:hAnsi="Times New Roman" w:cs="Times New Roman"/>
          <w:b/>
          <w:iCs/>
          <w:sz w:val="24"/>
          <w:szCs w:val="24"/>
        </w:rPr>
      </w:pPr>
    </w:p>
    <w:p w:rsidR="004175D3" w:rsidRPr="00B65903" w:rsidRDefault="004175D3" w:rsidP="002C5E38">
      <w:pPr>
        <w:autoSpaceDE w:val="0"/>
        <w:autoSpaceDN w:val="0"/>
        <w:adjustRightInd w:val="0"/>
        <w:spacing w:after="0"/>
        <w:jc w:val="both"/>
        <w:rPr>
          <w:rFonts w:ascii="Times New Roman" w:hAnsi="Times New Roman" w:cs="Times New Roman"/>
          <w:b/>
          <w:iCs/>
          <w:sz w:val="24"/>
          <w:szCs w:val="24"/>
        </w:rPr>
      </w:pPr>
    </w:p>
    <w:p w:rsidR="004175D3" w:rsidRPr="00B65903" w:rsidRDefault="004175D3" w:rsidP="002C5E38">
      <w:pPr>
        <w:autoSpaceDE w:val="0"/>
        <w:autoSpaceDN w:val="0"/>
        <w:adjustRightInd w:val="0"/>
        <w:spacing w:after="0"/>
        <w:jc w:val="both"/>
        <w:rPr>
          <w:rFonts w:ascii="Times New Roman" w:hAnsi="Times New Roman" w:cs="Times New Roman"/>
          <w:b/>
          <w:iCs/>
          <w:sz w:val="24"/>
          <w:szCs w:val="24"/>
        </w:rPr>
      </w:pPr>
    </w:p>
    <w:p w:rsidR="004175D3" w:rsidRPr="00B65903" w:rsidRDefault="004175D3" w:rsidP="002C5E38">
      <w:pPr>
        <w:autoSpaceDE w:val="0"/>
        <w:autoSpaceDN w:val="0"/>
        <w:adjustRightInd w:val="0"/>
        <w:spacing w:after="0"/>
        <w:jc w:val="both"/>
        <w:rPr>
          <w:rFonts w:ascii="Times New Roman" w:hAnsi="Times New Roman" w:cs="Times New Roman"/>
          <w:b/>
          <w:iCs/>
          <w:sz w:val="24"/>
          <w:szCs w:val="24"/>
        </w:rPr>
      </w:pPr>
    </w:p>
    <w:p w:rsidR="004175D3" w:rsidRPr="00B65903" w:rsidRDefault="004175D3" w:rsidP="00440CD1">
      <w:pPr>
        <w:spacing w:line="240" w:lineRule="auto"/>
        <w:jc w:val="both"/>
        <w:rPr>
          <w:rFonts w:ascii="Times New Roman" w:hAnsi="Times New Roman" w:cs="Times New Roman"/>
          <w:b/>
          <w:sz w:val="24"/>
          <w:szCs w:val="24"/>
        </w:rPr>
      </w:pPr>
      <w:r w:rsidRPr="00B65903">
        <w:rPr>
          <w:rFonts w:ascii="Times New Roman" w:hAnsi="Times New Roman" w:cs="Times New Roman"/>
          <w:b/>
          <w:sz w:val="24"/>
          <w:szCs w:val="24"/>
        </w:rPr>
        <w:t>Source: (Author, 2019)</w:t>
      </w:r>
    </w:p>
    <w:p w:rsidR="00E14466" w:rsidRPr="00B65903" w:rsidRDefault="00E14466" w:rsidP="00DC5A32">
      <w:pPr>
        <w:pStyle w:val="Heading1"/>
        <w:rPr>
          <w:rFonts w:ascii="Times New Roman" w:hAnsi="Times New Roman" w:cs="Times New Roman"/>
          <w:color w:val="auto"/>
          <w:sz w:val="24"/>
          <w:szCs w:val="24"/>
        </w:rPr>
      </w:pPr>
      <w:r w:rsidRPr="00B65903">
        <w:rPr>
          <w:rFonts w:ascii="Times New Roman" w:hAnsi="Times New Roman" w:cs="Times New Roman"/>
          <w:color w:val="auto"/>
          <w:sz w:val="24"/>
          <w:szCs w:val="24"/>
        </w:rPr>
        <w:t>5. Methodology</w:t>
      </w:r>
    </w:p>
    <w:p w:rsidR="00477E96" w:rsidRPr="00B65903" w:rsidRDefault="00477E96" w:rsidP="002C5E38">
      <w:pPr>
        <w:autoSpaceDE w:val="0"/>
        <w:autoSpaceDN w:val="0"/>
        <w:adjustRightInd w:val="0"/>
        <w:spacing w:after="0"/>
        <w:jc w:val="both"/>
        <w:rPr>
          <w:rFonts w:ascii="Times New Roman" w:hAnsi="Times New Roman" w:cs="Times New Roman"/>
          <w:b/>
          <w:bCs/>
          <w:sz w:val="24"/>
          <w:szCs w:val="24"/>
        </w:rPr>
      </w:pPr>
    </w:p>
    <w:p w:rsidR="00FE7786" w:rsidRPr="00B65903" w:rsidRDefault="00FE7786" w:rsidP="002C5E38">
      <w:pPr>
        <w:autoSpaceDE w:val="0"/>
        <w:autoSpaceDN w:val="0"/>
        <w:adjustRightInd w:val="0"/>
        <w:spacing w:after="0"/>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 xml:space="preserve">The design that was adopted for this study was cross-sectional survey design. Cross-sectional surveys are used to collect information on a population at a single point in time, so as to investigate changes in the population. According to (Fink, 2006),Surveys are used to collect information from and about people to express, evaluate or give explanation on their knowledge, thoughts, morals or behavior. Julian </w:t>
      </w:r>
      <w:r w:rsidR="00DA5A92">
        <w:rPr>
          <w:rFonts w:ascii="Times New Roman" w:hAnsi="Times New Roman" w:cs="Times New Roman"/>
          <w:color w:val="000000" w:themeColor="text1"/>
          <w:sz w:val="24"/>
          <w:szCs w:val="24"/>
        </w:rPr>
        <w:t>&amp;</w:t>
      </w:r>
      <w:r w:rsidRPr="00B65903">
        <w:rPr>
          <w:rFonts w:ascii="Times New Roman" w:hAnsi="Times New Roman" w:cs="Times New Roman"/>
          <w:color w:val="000000" w:themeColor="text1"/>
          <w:sz w:val="24"/>
          <w:szCs w:val="24"/>
        </w:rPr>
        <w:t xml:space="preserve"> Burstein (1985) added that cross sectional survey research concerns itself with describing practices that prevail, beliefs, views, attitudes or perceptions that are held. Surveys, in their simplest form, are normally conducted to institute the nature of existing conditions</w:t>
      </w:r>
      <w:r w:rsidR="00D422CD" w:rsidRPr="00B65903">
        <w:rPr>
          <w:rFonts w:ascii="Times New Roman" w:hAnsi="Times New Roman" w:cs="Times New Roman"/>
          <w:color w:val="000000" w:themeColor="text1"/>
          <w:sz w:val="24"/>
          <w:szCs w:val="24"/>
        </w:rPr>
        <w:t xml:space="preserve"> (Cohen, </w:t>
      </w:r>
      <w:proofErr w:type="spellStart"/>
      <w:r w:rsidR="00D422CD" w:rsidRPr="00B65903">
        <w:rPr>
          <w:rFonts w:ascii="Times New Roman" w:hAnsi="Times New Roman" w:cs="Times New Roman"/>
          <w:color w:val="000000" w:themeColor="text1"/>
          <w:sz w:val="24"/>
          <w:szCs w:val="24"/>
        </w:rPr>
        <w:t>Manion</w:t>
      </w:r>
      <w:proofErr w:type="spellEnd"/>
      <w:r w:rsidR="00D422CD" w:rsidRPr="00B65903">
        <w:rPr>
          <w:rFonts w:ascii="Times New Roman" w:hAnsi="Times New Roman" w:cs="Times New Roman"/>
          <w:color w:val="000000" w:themeColor="text1"/>
          <w:sz w:val="24"/>
          <w:szCs w:val="24"/>
        </w:rPr>
        <w:t xml:space="preserve"> &amp; Morrison, 2007</w:t>
      </w:r>
      <w:r w:rsidRPr="00B65903">
        <w:rPr>
          <w:rFonts w:ascii="Times New Roman" w:hAnsi="Times New Roman" w:cs="Times New Roman"/>
          <w:color w:val="000000" w:themeColor="text1"/>
          <w:sz w:val="24"/>
          <w:szCs w:val="24"/>
        </w:rPr>
        <w:t xml:space="preserve">). Survey research seeks to obtain information that describes existing phenomena by asking individuals about their attitudes, perceptions or </w:t>
      </w:r>
      <w:r w:rsidR="005658CE" w:rsidRPr="00B65903">
        <w:rPr>
          <w:rFonts w:ascii="Times New Roman" w:hAnsi="Times New Roman" w:cs="Times New Roman"/>
          <w:color w:val="000000" w:themeColor="text1"/>
          <w:sz w:val="24"/>
          <w:szCs w:val="24"/>
        </w:rPr>
        <w:t>behavior</w:t>
      </w:r>
      <w:r w:rsidRPr="00B65903">
        <w:rPr>
          <w:rFonts w:ascii="Times New Roman" w:hAnsi="Times New Roman" w:cs="Times New Roman"/>
          <w:color w:val="000000" w:themeColor="text1"/>
          <w:sz w:val="24"/>
          <w:szCs w:val="24"/>
        </w:rPr>
        <w:t>, but apart from describing, it can be used to explore existing status. It is the best method available to social scientists and educators interested in collecting original data for describing a population that is too large to observe directly (</w:t>
      </w:r>
      <w:proofErr w:type="spellStart"/>
      <w:r w:rsidRPr="00B65903">
        <w:rPr>
          <w:rFonts w:ascii="Times New Roman" w:hAnsi="Times New Roman" w:cs="Times New Roman"/>
          <w:color w:val="000000" w:themeColor="text1"/>
          <w:sz w:val="24"/>
          <w:szCs w:val="24"/>
        </w:rPr>
        <w:t>Mugenda</w:t>
      </w:r>
      <w:proofErr w:type="spellEnd"/>
      <w:r w:rsidRPr="00B65903">
        <w:rPr>
          <w:rFonts w:ascii="Times New Roman" w:hAnsi="Times New Roman" w:cs="Times New Roman"/>
          <w:color w:val="000000" w:themeColor="text1"/>
          <w:sz w:val="24"/>
          <w:szCs w:val="24"/>
        </w:rPr>
        <w:t xml:space="preserve"> &amp; </w:t>
      </w:r>
      <w:proofErr w:type="spellStart"/>
      <w:r w:rsidRPr="00B65903">
        <w:rPr>
          <w:rFonts w:ascii="Times New Roman" w:hAnsi="Times New Roman" w:cs="Times New Roman"/>
          <w:color w:val="000000" w:themeColor="text1"/>
          <w:sz w:val="24"/>
          <w:szCs w:val="24"/>
        </w:rPr>
        <w:t>Mugenda</w:t>
      </w:r>
      <w:proofErr w:type="spellEnd"/>
      <w:r w:rsidRPr="00B65903">
        <w:rPr>
          <w:rFonts w:ascii="Times New Roman" w:hAnsi="Times New Roman" w:cs="Times New Roman"/>
          <w:color w:val="000000" w:themeColor="text1"/>
          <w:sz w:val="24"/>
          <w:szCs w:val="24"/>
        </w:rPr>
        <w:t>, 2003).</w:t>
      </w:r>
    </w:p>
    <w:p w:rsidR="00FE7786" w:rsidRPr="00B65903" w:rsidRDefault="00FE7786" w:rsidP="004175D3">
      <w:pPr>
        <w:autoSpaceDE w:val="0"/>
        <w:autoSpaceDN w:val="0"/>
        <w:adjustRightInd w:val="0"/>
        <w:spacing w:after="0"/>
        <w:ind w:firstLine="720"/>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lastRenderedPageBreak/>
        <w:t xml:space="preserve">The target respondents were </w:t>
      </w:r>
      <w:r w:rsidR="0001258B" w:rsidRPr="00B65903">
        <w:rPr>
          <w:rFonts w:ascii="Times New Roman" w:hAnsi="Times New Roman" w:cs="Times New Roman"/>
          <w:color w:val="000000" w:themeColor="text1"/>
          <w:sz w:val="24"/>
          <w:szCs w:val="24"/>
        </w:rPr>
        <w:t>sixty two</w:t>
      </w:r>
      <w:r w:rsidR="002C64BA" w:rsidRPr="00B65903">
        <w:rPr>
          <w:rFonts w:ascii="Times New Roman" w:hAnsi="Times New Roman" w:cs="Times New Roman"/>
          <w:color w:val="000000" w:themeColor="text1"/>
          <w:sz w:val="24"/>
          <w:szCs w:val="24"/>
        </w:rPr>
        <w:t xml:space="preserve"> in</w:t>
      </w:r>
      <w:r w:rsidRPr="00B65903">
        <w:rPr>
          <w:rFonts w:ascii="Times New Roman" w:hAnsi="Times New Roman" w:cs="Times New Roman"/>
          <w:color w:val="000000" w:themeColor="text1"/>
          <w:sz w:val="24"/>
          <w:szCs w:val="24"/>
        </w:rPr>
        <w:t xml:space="preserve"> total, purposive sampling was used to pick the Finance manager and Registra</w:t>
      </w:r>
      <w:r w:rsidR="005658CE" w:rsidRPr="00B65903">
        <w:rPr>
          <w:rFonts w:ascii="Times New Roman" w:hAnsi="Times New Roman" w:cs="Times New Roman"/>
          <w:color w:val="000000" w:themeColor="text1"/>
          <w:sz w:val="24"/>
          <w:szCs w:val="24"/>
        </w:rPr>
        <w:t>r</w:t>
      </w:r>
      <w:r w:rsidRPr="00B65903">
        <w:rPr>
          <w:rFonts w:ascii="Times New Roman" w:hAnsi="Times New Roman" w:cs="Times New Roman"/>
          <w:color w:val="000000" w:themeColor="text1"/>
          <w:sz w:val="24"/>
          <w:szCs w:val="24"/>
        </w:rPr>
        <w:t xml:space="preserve"> Administration, in each university since they are directly involved in strategic planning, mark</w:t>
      </w:r>
      <w:r w:rsidR="00DB7E45" w:rsidRPr="00B65903">
        <w:rPr>
          <w:rFonts w:ascii="Times New Roman" w:hAnsi="Times New Roman" w:cs="Times New Roman"/>
          <w:color w:val="000000" w:themeColor="text1"/>
          <w:sz w:val="24"/>
          <w:szCs w:val="24"/>
        </w:rPr>
        <w:t xml:space="preserve">eting and finance </w:t>
      </w:r>
      <w:r w:rsidR="007342A7" w:rsidRPr="00B65903">
        <w:rPr>
          <w:rFonts w:ascii="Times New Roman" w:hAnsi="Times New Roman" w:cs="Times New Roman"/>
          <w:color w:val="000000" w:themeColor="text1"/>
          <w:sz w:val="24"/>
          <w:szCs w:val="24"/>
        </w:rPr>
        <w:t>management. Under</w:t>
      </w:r>
      <w:r w:rsidRPr="00B65903">
        <w:rPr>
          <w:rFonts w:ascii="Times New Roman" w:hAnsi="Times New Roman" w:cs="Times New Roman"/>
          <w:color w:val="000000" w:themeColor="text1"/>
          <w:sz w:val="24"/>
          <w:szCs w:val="24"/>
        </w:rPr>
        <w:t xml:space="preserve"> judgmental sampling the researcher uses their own </w:t>
      </w:r>
      <w:r w:rsidR="007D628B" w:rsidRPr="00B65903">
        <w:rPr>
          <w:rFonts w:ascii="Times New Roman" w:hAnsi="Times New Roman" w:cs="Times New Roman"/>
          <w:color w:val="000000" w:themeColor="text1"/>
          <w:sz w:val="24"/>
          <w:szCs w:val="24"/>
        </w:rPr>
        <w:t>judgment to select the sample (</w:t>
      </w:r>
      <w:proofErr w:type="spellStart"/>
      <w:r w:rsidR="007D628B" w:rsidRPr="00B65903">
        <w:rPr>
          <w:rFonts w:ascii="Times New Roman" w:hAnsi="Times New Roman" w:cs="Times New Roman"/>
          <w:color w:val="000000" w:themeColor="text1"/>
          <w:sz w:val="24"/>
          <w:szCs w:val="24"/>
        </w:rPr>
        <w:t>O</w:t>
      </w:r>
      <w:r w:rsidRPr="00B65903">
        <w:rPr>
          <w:rFonts w:ascii="Times New Roman" w:hAnsi="Times New Roman" w:cs="Times New Roman"/>
          <w:color w:val="000000" w:themeColor="text1"/>
          <w:sz w:val="24"/>
          <w:szCs w:val="24"/>
        </w:rPr>
        <w:t>so</w:t>
      </w:r>
      <w:proofErr w:type="spellEnd"/>
      <w:r w:rsidR="002A5C83">
        <w:rPr>
          <w:rFonts w:ascii="Times New Roman" w:hAnsi="Times New Roman" w:cs="Times New Roman"/>
          <w:color w:val="000000" w:themeColor="text1"/>
          <w:sz w:val="24"/>
          <w:szCs w:val="24"/>
        </w:rPr>
        <w:t xml:space="preserve"> </w:t>
      </w:r>
      <w:r w:rsidRPr="00B65903">
        <w:rPr>
          <w:rFonts w:ascii="Times New Roman" w:hAnsi="Times New Roman" w:cs="Times New Roman"/>
          <w:color w:val="000000" w:themeColor="text1"/>
          <w:sz w:val="24"/>
          <w:szCs w:val="24"/>
        </w:rPr>
        <w:t>&amp;</w:t>
      </w:r>
      <w:r w:rsidR="002A5C83">
        <w:rPr>
          <w:rFonts w:ascii="Times New Roman" w:hAnsi="Times New Roman" w:cs="Times New Roman"/>
          <w:color w:val="000000" w:themeColor="text1"/>
          <w:sz w:val="24"/>
          <w:szCs w:val="24"/>
        </w:rPr>
        <w:t xml:space="preserve"> </w:t>
      </w:r>
      <w:proofErr w:type="spellStart"/>
      <w:r w:rsidR="007D628B" w:rsidRPr="00B65903">
        <w:rPr>
          <w:rFonts w:ascii="Times New Roman" w:hAnsi="Times New Roman" w:cs="Times New Roman"/>
          <w:color w:val="000000" w:themeColor="text1"/>
          <w:sz w:val="24"/>
          <w:szCs w:val="24"/>
        </w:rPr>
        <w:t>O</w:t>
      </w:r>
      <w:r w:rsidRPr="00B65903">
        <w:rPr>
          <w:rFonts w:ascii="Times New Roman" w:hAnsi="Times New Roman" w:cs="Times New Roman"/>
          <w:color w:val="000000" w:themeColor="text1"/>
          <w:sz w:val="24"/>
          <w:szCs w:val="24"/>
        </w:rPr>
        <w:t>nen</w:t>
      </w:r>
      <w:proofErr w:type="spellEnd"/>
      <w:r w:rsidRPr="00B65903">
        <w:rPr>
          <w:rFonts w:ascii="Times New Roman" w:hAnsi="Times New Roman" w:cs="Times New Roman"/>
          <w:color w:val="000000" w:themeColor="text1"/>
          <w:sz w:val="24"/>
          <w:szCs w:val="24"/>
        </w:rPr>
        <w:t>, 2005)</w:t>
      </w:r>
      <w:r w:rsidR="00225F0B" w:rsidRPr="00B65903">
        <w:rPr>
          <w:rFonts w:ascii="Times New Roman" w:hAnsi="Times New Roman" w:cs="Times New Roman"/>
          <w:color w:val="000000" w:themeColor="text1"/>
          <w:sz w:val="24"/>
          <w:szCs w:val="24"/>
        </w:rPr>
        <w:t xml:space="preserve">. </w:t>
      </w:r>
      <w:r w:rsidRPr="00B65903">
        <w:rPr>
          <w:rFonts w:ascii="Times New Roman" w:hAnsi="Times New Roman" w:cs="Times New Roman"/>
          <w:color w:val="000000" w:themeColor="text1"/>
          <w:sz w:val="24"/>
          <w:szCs w:val="24"/>
        </w:rPr>
        <w:t xml:space="preserve">According to Van </w:t>
      </w:r>
      <w:proofErr w:type="spellStart"/>
      <w:r w:rsidRPr="00B65903">
        <w:rPr>
          <w:rFonts w:ascii="Times New Roman" w:hAnsi="Times New Roman" w:cs="Times New Roman"/>
          <w:color w:val="000000" w:themeColor="text1"/>
          <w:sz w:val="24"/>
          <w:szCs w:val="24"/>
        </w:rPr>
        <w:t>Dyk</w:t>
      </w:r>
      <w:proofErr w:type="spellEnd"/>
      <w:r w:rsidRPr="00B65903">
        <w:rPr>
          <w:rFonts w:ascii="Times New Roman" w:hAnsi="Times New Roman" w:cs="Times New Roman"/>
          <w:color w:val="000000" w:themeColor="text1"/>
          <w:sz w:val="24"/>
          <w:szCs w:val="24"/>
        </w:rPr>
        <w:t xml:space="preserve"> (1991) questionnaires are the most common method applied to diagnose the functioning of institutions. The researcher used a Questionnaire to evaluate the revenue stream sources and str</w:t>
      </w:r>
      <w:r w:rsidR="0001258B" w:rsidRPr="00B65903">
        <w:rPr>
          <w:rFonts w:ascii="Times New Roman" w:hAnsi="Times New Roman" w:cs="Times New Roman"/>
          <w:color w:val="000000" w:themeColor="text1"/>
          <w:sz w:val="24"/>
          <w:szCs w:val="24"/>
        </w:rPr>
        <w:t xml:space="preserve">ategy innovation in </w:t>
      </w:r>
      <w:r w:rsidR="00387535" w:rsidRPr="00B65903">
        <w:rPr>
          <w:rFonts w:ascii="Times New Roman" w:hAnsi="Times New Roman" w:cs="Times New Roman"/>
          <w:color w:val="000000" w:themeColor="text1"/>
          <w:sz w:val="24"/>
          <w:szCs w:val="24"/>
        </w:rPr>
        <w:t>the public</w:t>
      </w:r>
      <w:r w:rsidRPr="00B65903">
        <w:rPr>
          <w:rFonts w:ascii="Times New Roman" w:hAnsi="Times New Roman" w:cs="Times New Roman"/>
          <w:color w:val="000000" w:themeColor="text1"/>
          <w:sz w:val="24"/>
          <w:szCs w:val="24"/>
        </w:rPr>
        <w:t xml:space="preserve"> universities in Kenya. </w:t>
      </w:r>
    </w:p>
    <w:p w:rsidR="00162379" w:rsidRPr="00B65903" w:rsidRDefault="00E14466" w:rsidP="00DC5A32">
      <w:pPr>
        <w:pStyle w:val="Heading1"/>
        <w:rPr>
          <w:rFonts w:ascii="Times New Roman" w:hAnsi="Times New Roman" w:cs="Times New Roman"/>
          <w:color w:val="auto"/>
          <w:sz w:val="24"/>
          <w:szCs w:val="24"/>
        </w:rPr>
      </w:pPr>
      <w:r w:rsidRPr="00B65903">
        <w:rPr>
          <w:rFonts w:ascii="Times New Roman" w:hAnsi="Times New Roman" w:cs="Times New Roman"/>
          <w:color w:val="auto"/>
          <w:sz w:val="24"/>
          <w:szCs w:val="24"/>
        </w:rPr>
        <w:t xml:space="preserve">6. </w:t>
      </w:r>
      <w:r w:rsidR="00162379" w:rsidRPr="00B65903">
        <w:rPr>
          <w:rFonts w:ascii="Times New Roman" w:hAnsi="Times New Roman" w:cs="Times New Roman"/>
          <w:color w:val="auto"/>
          <w:sz w:val="24"/>
          <w:szCs w:val="24"/>
        </w:rPr>
        <w:t xml:space="preserve">Findings of the Study </w:t>
      </w:r>
    </w:p>
    <w:p w:rsidR="00162379" w:rsidRPr="00B65903" w:rsidRDefault="00162379" w:rsidP="002C5E38">
      <w:pPr>
        <w:autoSpaceDE w:val="0"/>
        <w:autoSpaceDN w:val="0"/>
        <w:adjustRightInd w:val="0"/>
        <w:spacing w:after="0"/>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 xml:space="preserve">This study investigated the </w:t>
      </w:r>
      <w:r w:rsidR="00225F0B" w:rsidRPr="00B65903">
        <w:rPr>
          <w:rFonts w:ascii="Times New Roman" w:hAnsi="Times New Roman" w:cs="Times New Roman"/>
          <w:color w:val="000000" w:themeColor="text1"/>
          <w:sz w:val="24"/>
          <w:szCs w:val="24"/>
        </w:rPr>
        <w:t>influence of strategic innovation on rev</w:t>
      </w:r>
      <w:r w:rsidR="00DA7E15" w:rsidRPr="00B65903">
        <w:rPr>
          <w:rFonts w:ascii="Times New Roman" w:hAnsi="Times New Roman" w:cs="Times New Roman"/>
          <w:color w:val="000000" w:themeColor="text1"/>
          <w:sz w:val="24"/>
          <w:szCs w:val="24"/>
        </w:rPr>
        <w:t xml:space="preserve">enue streams sources </w:t>
      </w:r>
      <w:r w:rsidR="009A6738" w:rsidRPr="00B65903">
        <w:rPr>
          <w:rFonts w:ascii="Times New Roman" w:hAnsi="Times New Roman" w:cs="Times New Roman"/>
          <w:color w:val="000000" w:themeColor="text1"/>
          <w:sz w:val="24"/>
          <w:szCs w:val="24"/>
        </w:rPr>
        <w:t>of public</w:t>
      </w:r>
      <w:r w:rsidR="00225F0B" w:rsidRPr="00B65903">
        <w:rPr>
          <w:rFonts w:ascii="Times New Roman" w:hAnsi="Times New Roman" w:cs="Times New Roman"/>
          <w:color w:val="000000" w:themeColor="text1"/>
          <w:sz w:val="24"/>
          <w:szCs w:val="24"/>
        </w:rPr>
        <w:t xml:space="preserve"> universities in Kenya</w:t>
      </w:r>
      <w:r w:rsidRPr="00B65903">
        <w:rPr>
          <w:rFonts w:ascii="Times New Roman" w:hAnsi="Times New Roman" w:cs="Times New Roman"/>
          <w:color w:val="000000" w:themeColor="text1"/>
          <w:sz w:val="24"/>
          <w:szCs w:val="24"/>
        </w:rPr>
        <w:t xml:space="preserve">. Specifically the study sought to find out </w:t>
      </w:r>
      <w:r w:rsidR="00225F0B" w:rsidRPr="00B65903">
        <w:rPr>
          <w:rFonts w:ascii="Times New Roman" w:hAnsi="Times New Roman" w:cs="Times New Roman"/>
          <w:color w:val="000000" w:themeColor="text1"/>
          <w:sz w:val="24"/>
          <w:szCs w:val="24"/>
        </w:rPr>
        <w:t>the influence of technological innovation on revenue streams sources of public universities in Kenya and also to evaluate the influence of diversification innovation on revenue streams sources of public universities in Kenya</w:t>
      </w:r>
      <w:r w:rsidRPr="00B65903">
        <w:rPr>
          <w:rFonts w:ascii="Times New Roman" w:hAnsi="Times New Roman" w:cs="Times New Roman"/>
          <w:color w:val="000000" w:themeColor="text1"/>
          <w:sz w:val="24"/>
          <w:szCs w:val="24"/>
        </w:rPr>
        <w:t xml:space="preserve">. </w:t>
      </w:r>
    </w:p>
    <w:p w:rsidR="003576DA" w:rsidRPr="00B65903" w:rsidRDefault="00DC5A32" w:rsidP="00DC5A32">
      <w:pPr>
        <w:pStyle w:val="Heading2"/>
        <w:rPr>
          <w:rFonts w:ascii="Times New Roman" w:hAnsi="Times New Roman" w:cs="Times New Roman"/>
          <w:b/>
          <w:color w:val="auto"/>
          <w:sz w:val="24"/>
          <w:szCs w:val="24"/>
        </w:rPr>
      </w:pPr>
      <w:bookmarkStart w:id="0" w:name="_Toc324630207"/>
      <w:r w:rsidRPr="00B65903">
        <w:rPr>
          <w:rFonts w:ascii="Times New Roman" w:hAnsi="Times New Roman" w:cs="Times New Roman"/>
          <w:b/>
          <w:color w:val="auto"/>
          <w:sz w:val="24"/>
          <w:szCs w:val="24"/>
        </w:rPr>
        <w:t>6.</w:t>
      </w:r>
      <w:r w:rsidR="003576DA" w:rsidRPr="00B65903">
        <w:rPr>
          <w:rFonts w:ascii="Times New Roman" w:hAnsi="Times New Roman" w:cs="Times New Roman"/>
          <w:b/>
          <w:color w:val="auto"/>
          <w:sz w:val="24"/>
          <w:szCs w:val="24"/>
        </w:rPr>
        <w:t>1 Working Experience</w:t>
      </w:r>
    </w:p>
    <w:p w:rsidR="003576DA" w:rsidRPr="00B65903" w:rsidRDefault="003576DA" w:rsidP="004175D3">
      <w:pPr>
        <w:autoSpaceDE w:val="0"/>
        <w:autoSpaceDN w:val="0"/>
        <w:adjustRightInd w:val="0"/>
        <w:spacing w:after="0" w:line="240" w:lineRule="auto"/>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 xml:space="preserve">Findings on the number of years different respondents have worked in universities indicated the following Table 6.1 shows that most of the staff 39.1% have served their institutions for between 5 and 10 years, were 21.7%, those who have worked in the university for between 10-15 years while 30.4% have worked for over 15 years in their institutions which indicates reliability of information gathered. </w:t>
      </w:r>
    </w:p>
    <w:p w:rsidR="004175D3" w:rsidRPr="00B65903" w:rsidRDefault="004175D3" w:rsidP="004175D3">
      <w:pPr>
        <w:autoSpaceDE w:val="0"/>
        <w:autoSpaceDN w:val="0"/>
        <w:adjustRightInd w:val="0"/>
        <w:spacing w:after="0" w:line="240" w:lineRule="auto"/>
        <w:jc w:val="both"/>
        <w:rPr>
          <w:rFonts w:ascii="Times New Roman" w:hAnsi="Times New Roman" w:cs="Times New Roman"/>
          <w:color w:val="000000" w:themeColor="text1"/>
          <w:sz w:val="24"/>
          <w:szCs w:val="24"/>
        </w:rPr>
      </w:pPr>
    </w:p>
    <w:p w:rsidR="003576DA" w:rsidRPr="00B65903" w:rsidRDefault="003576DA" w:rsidP="00DC5A32">
      <w:pPr>
        <w:pStyle w:val="Heading2"/>
        <w:rPr>
          <w:rFonts w:ascii="Times New Roman" w:eastAsia="Times New Roman" w:hAnsi="Times New Roman" w:cs="Times New Roman"/>
          <w:b/>
          <w:color w:val="auto"/>
          <w:sz w:val="24"/>
          <w:szCs w:val="24"/>
        </w:rPr>
      </w:pPr>
      <w:proofErr w:type="gramStart"/>
      <w:r w:rsidRPr="00B65903">
        <w:rPr>
          <w:rFonts w:ascii="Times New Roman" w:eastAsia="Times New Roman" w:hAnsi="Times New Roman" w:cs="Times New Roman"/>
          <w:b/>
          <w:color w:val="auto"/>
          <w:sz w:val="24"/>
          <w:szCs w:val="24"/>
        </w:rPr>
        <w:t xml:space="preserve">Table </w:t>
      </w:r>
      <w:r w:rsidR="00DC5A32" w:rsidRPr="00B65903">
        <w:rPr>
          <w:rFonts w:ascii="Times New Roman" w:eastAsia="Times New Roman" w:hAnsi="Times New Roman" w:cs="Times New Roman"/>
          <w:b/>
          <w:color w:val="auto"/>
          <w:sz w:val="24"/>
          <w:szCs w:val="24"/>
        </w:rPr>
        <w:t>1.</w:t>
      </w:r>
      <w:proofErr w:type="gramEnd"/>
      <w:r w:rsidRPr="00B65903">
        <w:rPr>
          <w:rFonts w:ascii="Times New Roman" w:eastAsia="Times New Roman" w:hAnsi="Times New Roman" w:cs="Times New Roman"/>
          <w:b/>
          <w:color w:val="auto"/>
          <w:sz w:val="24"/>
          <w:szCs w:val="24"/>
        </w:rPr>
        <w:t xml:space="preserve"> Years of experience </w:t>
      </w:r>
    </w:p>
    <w:tbl>
      <w:tblPr>
        <w:tblpPr w:leftFromText="180" w:rightFromText="180" w:vertAnchor="text" w:horzAnchor="page" w:tblpX="1798" w:tblpY="219"/>
        <w:tblW w:w="7546" w:type="dxa"/>
        <w:tblLook w:val="04A0"/>
      </w:tblPr>
      <w:tblGrid>
        <w:gridCol w:w="2991"/>
        <w:gridCol w:w="2660"/>
        <w:gridCol w:w="1895"/>
      </w:tblGrid>
      <w:tr w:rsidR="003576DA" w:rsidRPr="00B65903" w:rsidTr="00241B01">
        <w:trPr>
          <w:trHeight w:val="410"/>
        </w:trPr>
        <w:tc>
          <w:tcPr>
            <w:tcW w:w="2991" w:type="dxa"/>
            <w:tcBorders>
              <w:top w:val="single" w:sz="12"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Category</w:t>
            </w:r>
          </w:p>
        </w:tc>
        <w:tc>
          <w:tcPr>
            <w:tcW w:w="2660" w:type="dxa"/>
            <w:tcBorders>
              <w:top w:val="single" w:sz="12"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xml:space="preserve">                       Frequency</w:t>
            </w:r>
          </w:p>
        </w:tc>
        <w:tc>
          <w:tcPr>
            <w:tcW w:w="1895" w:type="dxa"/>
            <w:tcBorders>
              <w:top w:val="single" w:sz="12"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xml:space="preserve">              Percent</w:t>
            </w:r>
          </w:p>
        </w:tc>
      </w:tr>
      <w:tr w:rsidR="003576DA" w:rsidRPr="00B65903" w:rsidTr="00241B01">
        <w:trPr>
          <w:trHeight w:val="391"/>
        </w:trPr>
        <w:tc>
          <w:tcPr>
            <w:tcW w:w="2991"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Below 5 years</w:t>
            </w:r>
          </w:p>
        </w:tc>
        <w:tc>
          <w:tcPr>
            <w:tcW w:w="266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4</w:t>
            </w:r>
          </w:p>
        </w:tc>
        <w:tc>
          <w:tcPr>
            <w:tcW w:w="1895"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8.7</w:t>
            </w:r>
          </w:p>
        </w:tc>
      </w:tr>
      <w:tr w:rsidR="003576DA" w:rsidRPr="00B65903" w:rsidTr="00241B01">
        <w:trPr>
          <w:trHeight w:val="391"/>
        </w:trPr>
        <w:tc>
          <w:tcPr>
            <w:tcW w:w="2991"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5-10 years</w:t>
            </w:r>
          </w:p>
        </w:tc>
        <w:tc>
          <w:tcPr>
            <w:tcW w:w="266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18</w:t>
            </w:r>
          </w:p>
        </w:tc>
        <w:tc>
          <w:tcPr>
            <w:tcW w:w="1895"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39.1</w:t>
            </w:r>
          </w:p>
        </w:tc>
      </w:tr>
      <w:tr w:rsidR="003576DA" w:rsidRPr="00B65903" w:rsidTr="00241B01">
        <w:trPr>
          <w:trHeight w:val="391"/>
        </w:trPr>
        <w:tc>
          <w:tcPr>
            <w:tcW w:w="2991"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10-15 years</w:t>
            </w:r>
          </w:p>
        </w:tc>
        <w:tc>
          <w:tcPr>
            <w:tcW w:w="266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10</w:t>
            </w:r>
          </w:p>
        </w:tc>
        <w:tc>
          <w:tcPr>
            <w:tcW w:w="1895"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21.7</w:t>
            </w:r>
          </w:p>
        </w:tc>
      </w:tr>
      <w:tr w:rsidR="003576DA" w:rsidRPr="00B65903" w:rsidTr="00241B01">
        <w:trPr>
          <w:trHeight w:val="460"/>
        </w:trPr>
        <w:tc>
          <w:tcPr>
            <w:tcW w:w="2991"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Above 15 years</w:t>
            </w:r>
          </w:p>
        </w:tc>
        <w:tc>
          <w:tcPr>
            <w:tcW w:w="266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14</w:t>
            </w:r>
          </w:p>
        </w:tc>
        <w:tc>
          <w:tcPr>
            <w:tcW w:w="1895"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30.4</w:t>
            </w:r>
          </w:p>
        </w:tc>
      </w:tr>
      <w:tr w:rsidR="003576DA" w:rsidRPr="00B65903" w:rsidTr="00241B01">
        <w:trPr>
          <w:trHeight w:val="391"/>
        </w:trPr>
        <w:tc>
          <w:tcPr>
            <w:tcW w:w="2991" w:type="dxa"/>
            <w:tcBorders>
              <w:top w:val="single" w:sz="4"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Total</w:t>
            </w:r>
          </w:p>
        </w:tc>
        <w:tc>
          <w:tcPr>
            <w:tcW w:w="2660" w:type="dxa"/>
            <w:tcBorders>
              <w:top w:val="single" w:sz="4"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46</w:t>
            </w:r>
          </w:p>
        </w:tc>
        <w:tc>
          <w:tcPr>
            <w:tcW w:w="1895" w:type="dxa"/>
            <w:tcBorders>
              <w:top w:val="single" w:sz="4"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100</w:t>
            </w:r>
          </w:p>
        </w:tc>
      </w:tr>
    </w:tbl>
    <w:p w:rsidR="003576DA" w:rsidRPr="00B65903" w:rsidRDefault="003576DA" w:rsidP="003576DA">
      <w:pPr>
        <w:spacing w:line="240" w:lineRule="auto"/>
        <w:rPr>
          <w:rFonts w:ascii="Times New Roman" w:hAnsi="Times New Roman" w:cs="Times New Roman"/>
          <w:sz w:val="24"/>
          <w:szCs w:val="24"/>
        </w:rPr>
      </w:pPr>
    </w:p>
    <w:p w:rsidR="003576DA" w:rsidRPr="00B65903" w:rsidRDefault="003576DA" w:rsidP="003576DA">
      <w:pPr>
        <w:autoSpaceDE w:val="0"/>
        <w:autoSpaceDN w:val="0"/>
        <w:adjustRightInd w:val="0"/>
        <w:spacing w:before="240" w:after="0" w:line="240" w:lineRule="auto"/>
        <w:jc w:val="both"/>
        <w:rPr>
          <w:rFonts w:ascii="Times New Roman" w:hAnsi="Times New Roman" w:cs="Times New Roman"/>
          <w:color w:val="000000" w:themeColor="text1"/>
          <w:sz w:val="24"/>
          <w:szCs w:val="24"/>
        </w:rPr>
      </w:pPr>
    </w:p>
    <w:p w:rsidR="003576DA" w:rsidRPr="00B65903" w:rsidRDefault="003576DA" w:rsidP="003576DA">
      <w:pPr>
        <w:autoSpaceDE w:val="0"/>
        <w:autoSpaceDN w:val="0"/>
        <w:adjustRightInd w:val="0"/>
        <w:spacing w:before="240" w:after="0" w:line="240" w:lineRule="auto"/>
        <w:jc w:val="both"/>
        <w:rPr>
          <w:rFonts w:ascii="Times New Roman" w:hAnsi="Times New Roman" w:cs="Times New Roman"/>
          <w:color w:val="000000" w:themeColor="text1"/>
          <w:sz w:val="24"/>
          <w:szCs w:val="24"/>
        </w:rPr>
      </w:pPr>
    </w:p>
    <w:p w:rsidR="003576DA" w:rsidRPr="00B65903" w:rsidRDefault="003576DA" w:rsidP="003576DA">
      <w:pPr>
        <w:autoSpaceDE w:val="0"/>
        <w:autoSpaceDN w:val="0"/>
        <w:adjustRightInd w:val="0"/>
        <w:spacing w:before="240" w:after="0" w:line="240" w:lineRule="auto"/>
        <w:jc w:val="both"/>
        <w:rPr>
          <w:rFonts w:ascii="Times New Roman" w:hAnsi="Times New Roman" w:cs="Times New Roman"/>
          <w:color w:val="000000" w:themeColor="text1"/>
          <w:sz w:val="24"/>
          <w:szCs w:val="24"/>
        </w:rPr>
      </w:pPr>
    </w:p>
    <w:p w:rsidR="003576DA" w:rsidRPr="00B65903" w:rsidRDefault="003576DA" w:rsidP="003576DA">
      <w:pPr>
        <w:autoSpaceDE w:val="0"/>
        <w:autoSpaceDN w:val="0"/>
        <w:adjustRightInd w:val="0"/>
        <w:spacing w:before="240" w:after="0" w:line="240" w:lineRule="auto"/>
        <w:jc w:val="both"/>
        <w:rPr>
          <w:rFonts w:ascii="Times New Roman" w:hAnsi="Times New Roman" w:cs="Times New Roman"/>
          <w:color w:val="000000" w:themeColor="text1"/>
          <w:sz w:val="24"/>
          <w:szCs w:val="24"/>
        </w:rPr>
      </w:pPr>
    </w:p>
    <w:p w:rsidR="003576DA" w:rsidRPr="00B65903" w:rsidRDefault="003576DA" w:rsidP="003576DA">
      <w:pPr>
        <w:autoSpaceDE w:val="0"/>
        <w:autoSpaceDN w:val="0"/>
        <w:adjustRightInd w:val="0"/>
        <w:spacing w:before="240" w:after="0" w:line="240" w:lineRule="auto"/>
        <w:jc w:val="both"/>
        <w:rPr>
          <w:rFonts w:ascii="Times New Roman" w:hAnsi="Times New Roman" w:cs="Times New Roman"/>
          <w:color w:val="000000" w:themeColor="text1"/>
          <w:sz w:val="24"/>
          <w:szCs w:val="24"/>
        </w:rPr>
      </w:pPr>
    </w:p>
    <w:p w:rsidR="00DC5A32" w:rsidRPr="00B65903" w:rsidRDefault="00DC5A32" w:rsidP="004175D3">
      <w:pPr>
        <w:spacing w:line="240" w:lineRule="auto"/>
        <w:jc w:val="both"/>
        <w:rPr>
          <w:rFonts w:ascii="Times New Roman" w:hAnsi="Times New Roman" w:cs="Times New Roman"/>
          <w:b/>
          <w:sz w:val="24"/>
          <w:szCs w:val="24"/>
        </w:rPr>
      </w:pPr>
      <w:r w:rsidRPr="00B65903">
        <w:rPr>
          <w:rFonts w:ascii="Times New Roman" w:hAnsi="Times New Roman" w:cs="Times New Roman"/>
          <w:b/>
          <w:sz w:val="24"/>
          <w:szCs w:val="24"/>
        </w:rPr>
        <w:t>Source: (Author, 2019)</w:t>
      </w:r>
    </w:p>
    <w:p w:rsidR="003576DA" w:rsidRPr="00B65903" w:rsidRDefault="003576DA" w:rsidP="003576DA">
      <w:pPr>
        <w:autoSpaceDE w:val="0"/>
        <w:autoSpaceDN w:val="0"/>
        <w:adjustRightInd w:val="0"/>
        <w:spacing w:before="240" w:after="0" w:line="240" w:lineRule="auto"/>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 xml:space="preserve">These findings concur with the study of  </w:t>
      </w:r>
      <w:proofErr w:type="spellStart"/>
      <w:r w:rsidRPr="00B65903">
        <w:rPr>
          <w:rFonts w:ascii="Times New Roman" w:hAnsi="Times New Roman" w:cs="Times New Roman"/>
          <w:color w:val="000000" w:themeColor="text1"/>
          <w:sz w:val="24"/>
          <w:szCs w:val="24"/>
        </w:rPr>
        <w:t>Ghafoor</w:t>
      </w:r>
      <w:proofErr w:type="spellEnd"/>
      <w:r w:rsidRPr="00B65903">
        <w:rPr>
          <w:rFonts w:ascii="Times New Roman" w:hAnsi="Times New Roman" w:cs="Times New Roman"/>
          <w:color w:val="000000" w:themeColor="text1"/>
          <w:sz w:val="24"/>
          <w:szCs w:val="24"/>
        </w:rPr>
        <w:t xml:space="preserve"> (2013) and </w:t>
      </w:r>
      <w:proofErr w:type="spellStart"/>
      <w:r w:rsidRPr="00B65903">
        <w:rPr>
          <w:rFonts w:ascii="Times New Roman" w:hAnsi="Times New Roman" w:cs="Times New Roman"/>
          <w:color w:val="000000" w:themeColor="text1"/>
          <w:sz w:val="24"/>
          <w:szCs w:val="24"/>
        </w:rPr>
        <w:t>Kamau</w:t>
      </w:r>
      <w:proofErr w:type="spellEnd"/>
      <w:r w:rsidRPr="00B65903">
        <w:rPr>
          <w:rFonts w:ascii="Times New Roman" w:hAnsi="Times New Roman" w:cs="Times New Roman"/>
          <w:color w:val="000000" w:themeColor="text1"/>
          <w:sz w:val="24"/>
          <w:szCs w:val="24"/>
        </w:rPr>
        <w:t xml:space="preserve"> (2014) on the role of years of experience characteristics among staff which revealed that the more the years of experience the more the reliable information gathe</w:t>
      </w:r>
      <w:r w:rsidR="009A6738" w:rsidRPr="00B65903">
        <w:rPr>
          <w:rFonts w:ascii="Times New Roman" w:hAnsi="Times New Roman" w:cs="Times New Roman"/>
          <w:color w:val="000000" w:themeColor="text1"/>
          <w:sz w:val="24"/>
          <w:szCs w:val="24"/>
        </w:rPr>
        <w:t xml:space="preserve">red thus by the fact that over </w:t>
      </w:r>
      <w:r w:rsidRPr="00B65903">
        <w:rPr>
          <w:rFonts w:ascii="Times New Roman" w:hAnsi="Times New Roman" w:cs="Times New Roman"/>
          <w:color w:val="000000" w:themeColor="text1"/>
          <w:sz w:val="24"/>
          <w:szCs w:val="24"/>
        </w:rPr>
        <w:t>50% have worked for over ten years, the implication of these findings in their contribution to revenue streams translates into the ability to experience that was much needed in establishing the role of technology and diversificat</w:t>
      </w:r>
      <w:r w:rsidR="009A6738" w:rsidRPr="00B65903">
        <w:rPr>
          <w:rFonts w:ascii="Times New Roman" w:hAnsi="Times New Roman" w:cs="Times New Roman"/>
          <w:color w:val="000000" w:themeColor="text1"/>
          <w:sz w:val="24"/>
          <w:szCs w:val="24"/>
        </w:rPr>
        <w:t xml:space="preserve">ion in </w:t>
      </w:r>
      <w:r w:rsidRPr="00B65903">
        <w:rPr>
          <w:rFonts w:ascii="Times New Roman" w:hAnsi="Times New Roman" w:cs="Times New Roman"/>
          <w:color w:val="000000" w:themeColor="text1"/>
          <w:sz w:val="24"/>
          <w:szCs w:val="24"/>
        </w:rPr>
        <w:t xml:space="preserve"> revenue </w:t>
      </w:r>
      <w:r w:rsidR="009A6738" w:rsidRPr="00B65903">
        <w:rPr>
          <w:rFonts w:ascii="Times New Roman" w:hAnsi="Times New Roman" w:cs="Times New Roman"/>
          <w:color w:val="000000" w:themeColor="text1"/>
          <w:sz w:val="24"/>
          <w:szCs w:val="24"/>
        </w:rPr>
        <w:t xml:space="preserve">streams </w:t>
      </w:r>
      <w:r w:rsidRPr="00B65903">
        <w:rPr>
          <w:rFonts w:ascii="Times New Roman" w:hAnsi="Times New Roman" w:cs="Times New Roman"/>
          <w:color w:val="000000" w:themeColor="text1"/>
          <w:sz w:val="24"/>
          <w:szCs w:val="24"/>
        </w:rPr>
        <w:t>s</w:t>
      </w:r>
      <w:r w:rsidR="009A6738" w:rsidRPr="00B65903">
        <w:rPr>
          <w:rFonts w:ascii="Times New Roman" w:hAnsi="Times New Roman" w:cs="Times New Roman"/>
          <w:color w:val="000000" w:themeColor="text1"/>
          <w:sz w:val="24"/>
          <w:szCs w:val="24"/>
        </w:rPr>
        <w:t>ources</w:t>
      </w:r>
      <w:r w:rsidRPr="00B65903">
        <w:rPr>
          <w:rFonts w:ascii="Times New Roman" w:hAnsi="Times New Roman" w:cs="Times New Roman"/>
          <w:color w:val="000000" w:themeColor="text1"/>
          <w:sz w:val="24"/>
          <w:szCs w:val="24"/>
        </w:rPr>
        <w:t>.</w:t>
      </w:r>
    </w:p>
    <w:p w:rsidR="003576DA" w:rsidRPr="00B65903" w:rsidRDefault="003576DA" w:rsidP="003576DA">
      <w:pPr>
        <w:pStyle w:val="Heading2"/>
        <w:spacing w:line="240" w:lineRule="auto"/>
        <w:jc w:val="both"/>
        <w:rPr>
          <w:rFonts w:ascii="Times New Roman" w:hAnsi="Times New Roman" w:cs="Times New Roman"/>
          <w:color w:val="000000" w:themeColor="text1"/>
          <w:sz w:val="24"/>
          <w:szCs w:val="24"/>
        </w:rPr>
      </w:pPr>
    </w:p>
    <w:p w:rsidR="003576DA" w:rsidRPr="00B65903" w:rsidRDefault="00DC5A32" w:rsidP="00DC5A32">
      <w:pPr>
        <w:pStyle w:val="Heading2"/>
        <w:rPr>
          <w:rFonts w:ascii="Times New Roman" w:hAnsi="Times New Roman" w:cs="Times New Roman"/>
          <w:b/>
          <w:color w:val="auto"/>
          <w:sz w:val="24"/>
          <w:szCs w:val="24"/>
        </w:rPr>
      </w:pPr>
      <w:r w:rsidRPr="00B65903">
        <w:rPr>
          <w:rFonts w:ascii="Times New Roman" w:hAnsi="Times New Roman" w:cs="Times New Roman"/>
          <w:b/>
          <w:color w:val="auto"/>
          <w:sz w:val="24"/>
          <w:szCs w:val="24"/>
        </w:rPr>
        <w:t xml:space="preserve">6.2 </w:t>
      </w:r>
      <w:r w:rsidR="003576DA" w:rsidRPr="00B65903">
        <w:rPr>
          <w:rFonts w:ascii="Times New Roman" w:hAnsi="Times New Roman" w:cs="Times New Roman"/>
          <w:b/>
          <w:color w:val="auto"/>
          <w:sz w:val="24"/>
          <w:szCs w:val="24"/>
        </w:rPr>
        <w:t xml:space="preserve">Test of Instrument </w:t>
      </w:r>
    </w:p>
    <w:p w:rsidR="003576DA" w:rsidRPr="00B65903" w:rsidRDefault="003576DA" w:rsidP="003576DA">
      <w:pPr>
        <w:autoSpaceDE w:val="0"/>
        <w:autoSpaceDN w:val="0"/>
        <w:adjustRightInd w:val="0"/>
        <w:spacing w:after="0" w:line="240" w:lineRule="auto"/>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 xml:space="preserve">The above tested both reliability of instruments used and also the validity of the instruments used as explained below. The validity and reliability of the tools resulted from the extent to which responses from the field reflected theories and empirical evidence of other scholars who have studied similar variables. The main tool of data collection used was the </w:t>
      </w:r>
      <w:proofErr w:type="spellStart"/>
      <w:r w:rsidRPr="00B65903">
        <w:rPr>
          <w:rFonts w:ascii="Times New Roman" w:hAnsi="Times New Roman" w:cs="Times New Roman"/>
          <w:color w:val="000000" w:themeColor="text1"/>
          <w:sz w:val="24"/>
          <w:szCs w:val="24"/>
        </w:rPr>
        <w:t>Likert</w:t>
      </w:r>
      <w:proofErr w:type="spellEnd"/>
      <w:r w:rsidRPr="00B65903">
        <w:rPr>
          <w:rFonts w:ascii="Times New Roman" w:hAnsi="Times New Roman" w:cs="Times New Roman"/>
          <w:color w:val="000000" w:themeColor="text1"/>
          <w:sz w:val="24"/>
          <w:szCs w:val="24"/>
        </w:rPr>
        <w:t xml:space="preserve">-scale questionnaire. The instrument was reviewed and tested by experts in statistics using </w:t>
      </w:r>
      <w:proofErr w:type="spellStart"/>
      <w:r w:rsidRPr="00B65903">
        <w:rPr>
          <w:rFonts w:ascii="Times New Roman" w:hAnsi="Times New Roman" w:cs="Times New Roman"/>
          <w:color w:val="000000" w:themeColor="text1"/>
          <w:sz w:val="24"/>
          <w:szCs w:val="24"/>
        </w:rPr>
        <w:t>Cronbach’s</w:t>
      </w:r>
      <w:proofErr w:type="spellEnd"/>
      <w:r w:rsidRPr="00B65903">
        <w:rPr>
          <w:rFonts w:ascii="Times New Roman" w:hAnsi="Times New Roman" w:cs="Times New Roman"/>
          <w:color w:val="000000" w:themeColor="text1"/>
          <w:sz w:val="24"/>
          <w:szCs w:val="24"/>
        </w:rPr>
        <w:t xml:space="preserve"> alpha test. </w:t>
      </w:r>
      <w:proofErr w:type="spellStart"/>
      <w:r w:rsidRPr="00B65903">
        <w:rPr>
          <w:rFonts w:ascii="Times New Roman" w:hAnsi="Times New Roman" w:cs="Times New Roman"/>
          <w:color w:val="000000" w:themeColor="text1"/>
          <w:sz w:val="24"/>
          <w:szCs w:val="24"/>
        </w:rPr>
        <w:t>Nachmias</w:t>
      </w:r>
      <w:proofErr w:type="spellEnd"/>
      <w:r w:rsidRPr="00B65903">
        <w:rPr>
          <w:rFonts w:ascii="Times New Roman" w:hAnsi="Times New Roman" w:cs="Times New Roman"/>
          <w:color w:val="000000" w:themeColor="text1"/>
          <w:sz w:val="24"/>
          <w:szCs w:val="24"/>
        </w:rPr>
        <w:t xml:space="preserve"> </w:t>
      </w:r>
      <w:r w:rsidR="005F6216">
        <w:rPr>
          <w:rFonts w:ascii="Times New Roman" w:hAnsi="Times New Roman" w:cs="Times New Roman"/>
          <w:color w:val="000000" w:themeColor="text1"/>
          <w:sz w:val="24"/>
          <w:szCs w:val="24"/>
        </w:rPr>
        <w:t>and</w:t>
      </w:r>
      <w:r w:rsidRPr="00B65903">
        <w:rPr>
          <w:rFonts w:ascii="Times New Roman" w:hAnsi="Times New Roman" w:cs="Times New Roman"/>
          <w:color w:val="000000" w:themeColor="text1"/>
          <w:sz w:val="24"/>
          <w:szCs w:val="24"/>
        </w:rPr>
        <w:t xml:space="preserve"> </w:t>
      </w:r>
      <w:proofErr w:type="spellStart"/>
      <w:r w:rsidRPr="00B65903">
        <w:rPr>
          <w:rFonts w:ascii="Times New Roman" w:hAnsi="Times New Roman" w:cs="Times New Roman"/>
          <w:color w:val="000000" w:themeColor="text1"/>
          <w:sz w:val="24"/>
          <w:szCs w:val="24"/>
        </w:rPr>
        <w:t>Nachmias</w:t>
      </w:r>
      <w:proofErr w:type="spellEnd"/>
      <w:r w:rsidRPr="00B65903">
        <w:rPr>
          <w:rFonts w:ascii="Times New Roman" w:hAnsi="Times New Roman" w:cs="Times New Roman"/>
          <w:color w:val="000000" w:themeColor="text1"/>
          <w:sz w:val="24"/>
          <w:szCs w:val="24"/>
        </w:rPr>
        <w:t xml:space="preserve"> (2006) explain that a </w:t>
      </w:r>
      <w:proofErr w:type="spellStart"/>
      <w:r w:rsidRPr="00B65903">
        <w:rPr>
          <w:rFonts w:ascii="Times New Roman" w:hAnsi="Times New Roman" w:cs="Times New Roman"/>
          <w:color w:val="000000" w:themeColor="text1"/>
          <w:sz w:val="24"/>
          <w:szCs w:val="24"/>
        </w:rPr>
        <w:t>Cronbach’s</w:t>
      </w:r>
      <w:proofErr w:type="spellEnd"/>
      <w:r w:rsidRPr="00B65903">
        <w:rPr>
          <w:rFonts w:ascii="Times New Roman" w:hAnsi="Times New Roman" w:cs="Times New Roman"/>
          <w:color w:val="000000" w:themeColor="text1"/>
          <w:sz w:val="24"/>
          <w:szCs w:val="24"/>
        </w:rPr>
        <w:t xml:space="preserve"> alpha test confirms the reliability and consistency of a Discounted Cumulative Impact (DCI). The results of the test are summarized in Table </w:t>
      </w:r>
      <w:bookmarkStart w:id="1" w:name="_Toc487192972"/>
      <w:bookmarkStart w:id="2" w:name="_Toc476063520"/>
      <w:r w:rsidR="00DC5A32" w:rsidRPr="00B65903">
        <w:rPr>
          <w:rFonts w:ascii="Times New Roman" w:hAnsi="Times New Roman" w:cs="Times New Roman"/>
          <w:color w:val="000000" w:themeColor="text1"/>
          <w:sz w:val="24"/>
          <w:szCs w:val="24"/>
        </w:rPr>
        <w:t>2</w:t>
      </w:r>
    </w:p>
    <w:p w:rsidR="003576DA" w:rsidRPr="00B65903" w:rsidRDefault="003576DA" w:rsidP="003576DA">
      <w:pPr>
        <w:autoSpaceDE w:val="0"/>
        <w:autoSpaceDN w:val="0"/>
        <w:adjustRightInd w:val="0"/>
        <w:spacing w:after="0" w:line="240" w:lineRule="auto"/>
        <w:jc w:val="both"/>
        <w:rPr>
          <w:rFonts w:ascii="Times New Roman" w:hAnsi="Times New Roman" w:cs="Times New Roman"/>
          <w:color w:val="000000" w:themeColor="text1"/>
          <w:sz w:val="24"/>
          <w:szCs w:val="24"/>
        </w:rPr>
      </w:pPr>
    </w:p>
    <w:p w:rsidR="003576DA" w:rsidRPr="00B65903" w:rsidRDefault="00DC5A32" w:rsidP="00DC5A32">
      <w:pPr>
        <w:pStyle w:val="Heading2"/>
        <w:rPr>
          <w:rFonts w:ascii="Times New Roman" w:hAnsi="Times New Roman" w:cs="Times New Roman"/>
          <w:b/>
          <w:color w:val="auto"/>
          <w:sz w:val="24"/>
          <w:szCs w:val="24"/>
        </w:rPr>
      </w:pPr>
      <w:proofErr w:type="gramStart"/>
      <w:r w:rsidRPr="00B65903">
        <w:rPr>
          <w:rFonts w:ascii="Times New Roman" w:hAnsi="Times New Roman" w:cs="Times New Roman"/>
          <w:b/>
          <w:color w:val="auto"/>
          <w:sz w:val="24"/>
          <w:szCs w:val="24"/>
        </w:rPr>
        <w:t>Table 2.</w:t>
      </w:r>
      <w:proofErr w:type="gramEnd"/>
      <w:r w:rsidR="003576DA" w:rsidRPr="00B65903">
        <w:rPr>
          <w:rFonts w:ascii="Times New Roman" w:hAnsi="Times New Roman" w:cs="Times New Roman"/>
          <w:b/>
          <w:color w:val="auto"/>
          <w:sz w:val="24"/>
          <w:szCs w:val="24"/>
        </w:rPr>
        <w:t xml:space="preserve"> Reliability Results</w:t>
      </w:r>
      <w:bookmarkEnd w:id="1"/>
      <w:bookmarkEnd w:id="2"/>
    </w:p>
    <w:p w:rsidR="00DC5A32" w:rsidRPr="00B65903" w:rsidRDefault="00DC5A32" w:rsidP="003576DA">
      <w:pPr>
        <w:autoSpaceDE w:val="0"/>
        <w:autoSpaceDN w:val="0"/>
        <w:adjustRightInd w:val="0"/>
        <w:spacing w:after="0" w:line="240" w:lineRule="auto"/>
        <w:jc w:val="both"/>
        <w:rPr>
          <w:rFonts w:ascii="Times New Roman" w:hAnsi="Times New Roman" w:cs="Times New Roman"/>
          <w:b/>
          <w:color w:val="000000" w:themeColor="text1"/>
          <w:sz w:val="24"/>
          <w:szCs w:val="24"/>
        </w:rPr>
      </w:pPr>
    </w:p>
    <w:tbl>
      <w:tblPr>
        <w:tblW w:w="4333" w:type="pct"/>
        <w:tblBorders>
          <w:top w:val="single" w:sz="4" w:space="0" w:color="auto"/>
          <w:bottom w:val="single" w:sz="4" w:space="0" w:color="auto"/>
        </w:tblBorders>
        <w:tblCellMar>
          <w:left w:w="30" w:type="dxa"/>
          <w:right w:w="30" w:type="dxa"/>
        </w:tblCellMar>
        <w:tblLook w:val="04A0"/>
      </w:tblPr>
      <w:tblGrid>
        <w:gridCol w:w="5308"/>
        <w:gridCol w:w="2855"/>
      </w:tblGrid>
      <w:tr w:rsidR="003576DA" w:rsidRPr="00B65903" w:rsidTr="00241B01">
        <w:trPr>
          <w:trHeight w:val="556"/>
        </w:trPr>
        <w:tc>
          <w:tcPr>
            <w:tcW w:w="3251" w:type="pct"/>
            <w:tcBorders>
              <w:top w:val="single" w:sz="4" w:space="0" w:color="auto"/>
              <w:left w:val="nil"/>
              <w:bottom w:val="single" w:sz="4" w:space="0" w:color="auto"/>
              <w:right w:val="nil"/>
            </w:tcBorders>
            <w:hideMark/>
          </w:tcPr>
          <w:p w:rsidR="003576DA" w:rsidRPr="00B65903" w:rsidRDefault="003576DA" w:rsidP="00241B01">
            <w:pPr>
              <w:autoSpaceDE w:val="0"/>
              <w:autoSpaceDN w:val="0"/>
              <w:adjustRightInd w:val="0"/>
              <w:spacing w:after="0" w:line="240" w:lineRule="auto"/>
              <w:jc w:val="both"/>
              <w:rPr>
                <w:rFonts w:ascii="Times New Roman" w:hAnsi="Times New Roman" w:cs="Times New Roman"/>
                <w:b/>
                <w:bCs/>
                <w:color w:val="000000" w:themeColor="text1"/>
                <w:sz w:val="24"/>
                <w:szCs w:val="24"/>
              </w:rPr>
            </w:pPr>
            <w:bookmarkStart w:id="3" w:name="_Toc202938182"/>
            <w:bookmarkStart w:id="4" w:name="_Toc318117241"/>
            <w:r w:rsidRPr="00B65903">
              <w:rPr>
                <w:rFonts w:ascii="Times New Roman" w:hAnsi="Times New Roman" w:cs="Times New Roman"/>
                <w:b/>
                <w:bCs/>
                <w:color w:val="000000" w:themeColor="text1"/>
                <w:sz w:val="24"/>
                <w:szCs w:val="24"/>
              </w:rPr>
              <w:t>Variable</w:t>
            </w:r>
          </w:p>
        </w:tc>
        <w:tc>
          <w:tcPr>
            <w:tcW w:w="1749" w:type="pct"/>
            <w:tcBorders>
              <w:top w:val="single" w:sz="4" w:space="0" w:color="auto"/>
              <w:left w:val="nil"/>
              <w:bottom w:val="single" w:sz="4" w:space="0" w:color="auto"/>
              <w:right w:val="nil"/>
            </w:tcBorders>
            <w:hideMark/>
          </w:tcPr>
          <w:p w:rsidR="003576DA" w:rsidRPr="00B65903" w:rsidRDefault="003576DA" w:rsidP="00241B01">
            <w:pPr>
              <w:autoSpaceDE w:val="0"/>
              <w:autoSpaceDN w:val="0"/>
              <w:adjustRightInd w:val="0"/>
              <w:spacing w:after="0" w:line="240" w:lineRule="auto"/>
              <w:jc w:val="both"/>
              <w:rPr>
                <w:rFonts w:ascii="Times New Roman" w:hAnsi="Times New Roman" w:cs="Times New Roman"/>
                <w:b/>
                <w:bCs/>
                <w:color w:val="000000" w:themeColor="text1"/>
                <w:sz w:val="24"/>
                <w:szCs w:val="24"/>
              </w:rPr>
            </w:pPr>
            <w:proofErr w:type="spellStart"/>
            <w:r w:rsidRPr="00B65903">
              <w:rPr>
                <w:rFonts w:ascii="Times New Roman" w:hAnsi="Times New Roman" w:cs="Times New Roman"/>
                <w:b/>
                <w:bCs/>
                <w:color w:val="000000" w:themeColor="text1"/>
                <w:sz w:val="24"/>
                <w:szCs w:val="24"/>
              </w:rPr>
              <w:t>Cronbach’s</w:t>
            </w:r>
            <w:proofErr w:type="spellEnd"/>
            <w:r w:rsidRPr="00B65903">
              <w:rPr>
                <w:rFonts w:ascii="Times New Roman" w:hAnsi="Times New Roman" w:cs="Times New Roman"/>
                <w:b/>
                <w:bCs/>
                <w:color w:val="000000" w:themeColor="text1"/>
                <w:sz w:val="24"/>
                <w:szCs w:val="24"/>
              </w:rPr>
              <w:t xml:space="preserve"> alpha</w:t>
            </w:r>
          </w:p>
        </w:tc>
      </w:tr>
      <w:tr w:rsidR="003576DA" w:rsidRPr="00B65903" w:rsidTr="00241B01">
        <w:trPr>
          <w:trHeight w:val="556"/>
        </w:trPr>
        <w:tc>
          <w:tcPr>
            <w:tcW w:w="3251" w:type="pct"/>
            <w:tcBorders>
              <w:top w:val="single" w:sz="4" w:space="0" w:color="auto"/>
              <w:left w:val="nil"/>
              <w:bottom w:val="nil"/>
              <w:right w:val="nil"/>
            </w:tcBorders>
            <w:hideMark/>
          </w:tcPr>
          <w:p w:rsidR="003576DA" w:rsidRPr="00B65903" w:rsidRDefault="003576DA" w:rsidP="00241B01">
            <w:pPr>
              <w:autoSpaceDE w:val="0"/>
              <w:autoSpaceDN w:val="0"/>
              <w:adjustRightInd w:val="0"/>
              <w:spacing w:after="0" w:line="240" w:lineRule="auto"/>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Technological innovation</w:t>
            </w:r>
          </w:p>
        </w:tc>
        <w:tc>
          <w:tcPr>
            <w:tcW w:w="1749" w:type="pct"/>
            <w:tcBorders>
              <w:top w:val="single" w:sz="4" w:space="0" w:color="auto"/>
              <w:left w:val="nil"/>
              <w:bottom w:val="nil"/>
              <w:right w:val="nil"/>
            </w:tcBorders>
            <w:hideMark/>
          </w:tcPr>
          <w:p w:rsidR="003576DA" w:rsidRPr="00B65903" w:rsidRDefault="003576DA" w:rsidP="00241B01">
            <w:pPr>
              <w:autoSpaceDE w:val="0"/>
              <w:autoSpaceDN w:val="0"/>
              <w:adjustRightInd w:val="0"/>
              <w:spacing w:after="0" w:line="240" w:lineRule="auto"/>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0.7221</w:t>
            </w:r>
          </w:p>
        </w:tc>
      </w:tr>
      <w:tr w:rsidR="003576DA" w:rsidRPr="00B65903" w:rsidTr="00241B01">
        <w:trPr>
          <w:trHeight w:val="556"/>
        </w:trPr>
        <w:tc>
          <w:tcPr>
            <w:tcW w:w="3251" w:type="pct"/>
            <w:tcBorders>
              <w:top w:val="nil"/>
              <w:left w:val="nil"/>
              <w:bottom w:val="single" w:sz="4" w:space="0" w:color="auto"/>
              <w:right w:val="nil"/>
            </w:tcBorders>
            <w:hideMark/>
          </w:tcPr>
          <w:p w:rsidR="003576DA" w:rsidRPr="00B65903" w:rsidRDefault="003576DA" w:rsidP="00241B01">
            <w:pPr>
              <w:autoSpaceDE w:val="0"/>
              <w:autoSpaceDN w:val="0"/>
              <w:adjustRightInd w:val="0"/>
              <w:spacing w:after="0" w:line="240" w:lineRule="auto"/>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 xml:space="preserve">Diversification </w:t>
            </w:r>
          </w:p>
        </w:tc>
        <w:tc>
          <w:tcPr>
            <w:tcW w:w="1749" w:type="pct"/>
            <w:tcBorders>
              <w:top w:val="nil"/>
              <w:left w:val="nil"/>
              <w:bottom w:val="single" w:sz="4" w:space="0" w:color="auto"/>
              <w:right w:val="nil"/>
            </w:tcBorders>
            <w:hideMark/>
          </w:tcPr>
          <w:p w:rsidR="003576DA" w:rsidRPr="00B65903" w:rsidRDefault="003576DA" w:rsidP="00241B01">
            <w:pPr>
              <w:autoSpaceDE w:val="0"/>
              <w:autoSpaceDN w:val="0"/>
              <w:adjustRightInd w:val="0"/>
              <w:spacing w:after="0" w:line="240" w:lineRule="auto"/>
              <w:jc w:val="both"/>
              <w:rPr>
                <w:rFonts w:ascii="Times New Roman" w:hAnsi="Times New Roman" w:cs="Times New Roman"/>
                <w:color w:val="000000" w:themeColor="text1"/>
                <w:sz w:val="24"/>
                <w:szCs w:val="24"/>
              </w:rPr>
            </w:pPr>
            <w:r w:rsidRPr="00B65903">
              <w:rPr>
                <w:rFonts w:ascii="Times New Roman" w:hAnsi="Times New Roman" w:cs="Times New Roman"/>
                <w:color w:val="000000" w:themeColor="text1"/>
                <w:sz w:val="24"/>
                <w:szCs w:val="24"/>
              </w:rPr>
              <w:t>0.7021</w:t>
            </w:r>
          </w:p>
        </w:tc>
      </w:tr>
    </w:tbl>
    <w:p w:rsidR="003576DA" w:rsidRPr="00B65903" w:rsidRDefault="00DC5A32" w:rsidP="004175D3">
      <w:pPr>
        <w:spacing w:line="240" w:lineRule="auto"/>
        <w:jc w:val="both"/>
        <w:rPr>
          <w:rFonts w:ascii="Times New Roman" w:hAnsi="Times New Roman" w:cs="Times New Roman"/>
          <w:b/>
          <w:sz w:val="24"/>
          <w:szCs w:val="24"/>
        </w:rPr>
      </w:pPr>
      <w:bookmarkStart w:id="5" w:name="_Toc476064001"/>
      <w:bookmarkEnd w:id="3"/>
      <w:bookmarkEnd w:id="4"/>
      <w:r w:rsidRPr="00B65903">
        <w:rPr>
          <w:rFonts w:ascii="Times New Roman" w:hAnsi="Times New Roman" w:cs="Times New Roman"/>
          <w:b/>
          <w:sz w:val="24"/>
          <w:szCs w:val="24"/>
        </w:rPr>
        <w:t>Source: (Author, 2019)</w:t>
      </w:r>
    </w:p>
    <w:p w:rsidR="003576DA" w:rsidRPr="00B65903" w:rsidRDefault="003576DA" w:rsidP="003576DA">
      <w:pPr>
        <w:autoSpaceDE w:val="0"/>
        <w:autoSpaceDN w:val="0"/>
        <w:adjustRightInd w:val="0"/>
        <w:spacing w:before="240" w:line="240" w:lineRule="auto"/>
        <w:jc w:val="both"/>
        <w:rPr>
          <w:rFonts w:ascii="Times New Roman" w:hAnsi="Times New Roman" w:cs="Times New Roman"/>
          <w:color w:val="000000" w:themeColor="text1"/>
          <w:sz w:val="24"/>
          <w:szCs w:val="24"/>
        </w:rPr>
      </w:pPr>
      <w:bookmarkStart w:id="6" w:name="_Toc487614649"/>
      <w:r w:rsidRPr="00B65903">
        <w:rPr>
          <w:rFonts w:ascii="Times New Roman" w:hAnsi="Times New Roman" w:cs="Times New Roman"/>
          <w:color w:val="000000" w:themeColor="text1"/>
          <w:sz w:val="24"/>
          <w:szCs w:val="24"/>
        </w:rPr>
        <w:t xml:space="preserve">From Table 1 the questionnaire instrument consistently returned high scores averaging 0.7221 and 07021 respectively which is highly acceptable since </w:t>
      </w:r>
      <w:proofErr w:type="spellStart"/>
      <w:r w:rsidRPr="00B65903">
        <w:rPr>
          <w:rFonts w:ascii="Times New Roman" w:hAnsi="Times New Roman" w:cs="Times New Roman"/>
          <w:color w:val="000000" w:themeColor="text1"/>
          <w:sz w:val="24"/>
          <w:szCs w:val="24"/>
        </w:rPr>
        <w:t>Cronbach’s</w:t>
      </w:r>
      <w:proofErr w:type="spellEnd"/>
      <w:r w:rsidRPr="00B65903">
        <w:rPr>
          <w:rFonts w:ascii="Times New Roman" w:hAnsi="Times New Roman" w:cs="Times New Roman"/>
          <w:color w:val="000000" w:themeColor="text1"/>
          <w:sz w:val="24"/>
          <w:szCs w:val="24"/>
        </w:rPr>
        <w:t xml:space="preserve"> alpha coefficient of over 0.7 qualifies an instrument as reliable and consistent (</w:t>
      </w:r>
      <w:proofErr w:type="spellStart"/>
      <w:r w:rsidRPr="00B65903">
        <w:rPr>
          <w:rFonts w:ascii="Times New Roman" w:hAnsi="Times New Roman" w:cs="Times New Roman"/>
          <w:color w:val="000000" w:themeColor="text1"/>
          <w:sz w:val="24"/>
          <w:szCs w:val="24"/>
        </w:rPr>
        <w:t>Nachmias</w:t>
      </w:r>
      <w:proofErr w:type="spellEnd"/>
      <w:r w:rsidRPr="00B65903">
        <w:rPr>
          <w:rFonts w:ascii="Times New Roman" w:hAnsi="Times New Roman" w:cs="Times New Roman"/>
          <w:color w:val="000000" w:themeColor="text1"/>
          <w:sz w:val="24"/>
          <w:szCs w:val="24"/>
        </w:rPr>
        <w:t xml:space="preserve"> &amp; </w:t>
      </w:r>
      <w:proofErr w:type="spellStart"/>
      <w:r w:rsidRPr="00B65903">
        <w:rPr>
          <w:rFonts w:ascii="Times New Roman" w:hAnsi="Times New Roman" w:cs="Times New Roman"/>
          <w:color w:val="000000" w:themeColor="text1"/>
          <w:sz w:val="24"/>
          <w:szCs w:val="24"/>
        </w:rPr>
        <w:t>Nachmias</w:t>
      </w:r>
      <w:proofErr w:type="spellEnd"/>
      <w:r w:rsidRPr="00B65903">
        <w:rPr>
          <w:rFonts w:ascii="Times New Roman" w:hAnsi="Times New Roman" w:cs="Times New Roman"/>
          <w:color w:val="000000" w:themeColor="text1"/>
          <w:sz w:val="24"/>
          <w:szCs w:val="24"/>
        </w:rPr>
        <w:t xml:space="preserve">, 2006; Kent, 2001; Kothari, 2004; </w:t>
      </w:r>
      <w:proofErr w:type="spellStart"/>
      <w:r w:rsidRPr="00B65903">
        <w:rPr>
          <w:rFonts w:ascii="Times New Roman" w:hAnsi="Times New Roman" w:cs="Times New Roman"/>
          <w:color w:val="000000" w:themeColor="text1"/>
          <w:sz w:val="24"/>
          <w:szCs w:val="24"/>
        </w:rPr>
        <w:t>Sekaran</w:t>
      </w:r>
      <w:proofErr w:type="spellEnd"/>
      <w:r w:rsidRPr="00B65903">
        <w:rPr>
          <w:rFonts w:ascii="Times New Roman" w:hAnsi="Times New Roman" w:cs="Times New Roman"/>
          <w:color w:val="000000" w:themeColor="text1"/>
          <w:sz w:val="24"/>
          <w:szCs w:val="24"/>
        </w:rPr>
        <w:t>, 2006).</w:t>
      </w:r>
    </w:p>
    <w:bookmarkEnd w:id="5"/>
    <w:bookmarkEnd w:id="6"/>
    <w:p w:rsidR="003576DA" w:rsidRPr="00B65903" w:rsidRDefault="00DC5A32" w:rsidP="00DC5A32">
      <w:pPr>
        <w:pStyle w:val="Heading2"/>
        <w:rPr>
          <w:rFonts w:ascii="Times New Roman" w:hAnsi="Times New Roman" w:cs="Times New Roman"/>
          <w:b/>
          <w:color w:val="auto"/>
          <w:sz w:val="24"/>
          <w:szCs w:val="24"/>
        </w:rPr>
      </w:pPr>
      <w:r w:rsidRPr="00B65903">
        <w:rPr>
          <w:rFonts w:ascii="Times New Roman" w:hAnsi="Times New Roman" w:cs="Times New Roman"/>
          <w:b/>
          <w:color w:val="auto"/>
          <w:sz w:val="24"/>
          <w:szCs w:val="24"/>
        </w:rPr>
        <w:t>6.3 Regression</w:t>
      </w:r>
      <w:r w:rsidR="003576DA" w:rsidRPr="00B65903">
        <w:rPr>
          <w:rFonts w:ascii="Times New Roman" w:hAnsi="Times New Roman" w:cs="Times New Roman"/>
          <w:b/>
          <w:color w:val="auto"/>
          <w:sz w:val="24"/>
          <w:szCs w:val="24"/>
        </w:rPr>
        <w:t xml:space="preserve"> Analysis</w:t>
      </w:r>
    </w:p>
    <w:p w:rsidR="00DC5A32" w:rsidRPr="00B65903" w:rsidRDefault="00DC5A32" w:rsidP="00DC5A32">
      <w:pPr>
        <w:rPr>
          <w:rFonts w:ascii="Times New Roman" w:hAnsi="Times New Roman" w:cs="Times New Roman"/>
          <w:sz w:val="24"/>
          <w:szCs w:val="24"/>
        </w:rPr>
      </w:pPr>
    </w:p>
    <w:p w:rsidR="00DC5A32" w:rsidRPr="00B65903" w:rsidRDefault="00DC5A32" w:rsidP="00DC5A32">
      <w:pPr>
        <w:pStyle w:val="Heading2"/>
        <w:rPr>
          <w:rFonts w:ascii="Times New Roman" w:hAnsi="Times New Roman" w:cs="Times New Roman"/>
          <w:b/>
          <w:color w:val="auto"/>
          <w:sz w:val="24"/>
          <w:szCs w:val="24"/>
        </w:rPr>
      </w:pPr>
      <w:r w:rsidRPr="00B65903">
        <w:rPr>
          <w:rFonts w:ascii="Times New Roman" w:hAnsi="Times New Roman" w:cs="Times New Roman"/>
          <w:b/>
          <w:color w:val="auto"/>
          <w:sz w:val="24"/>
          <w:szCs w:val="24"/>
        </w:rPr>
        <w:t>Table 3</w:t>
      </w:r>
      <w:r w:rsidR="003576DA" w:rsidRPr="00B65903">
        <w:rPr>
          <w:rFonts w:ascii="Times New Roman" w:hAnsi="Times New Roman" w:cs="Times New Roman"/>
          <w:b/>
          <w:color w:val="auto"/>
          <w:sz w:val="24"/>
          <w:szCs w:val="24"/>
        </w:rPr>
        <w:t xml:space="preserve"> Model Summary</w:t>
      </w:r>
    </w:p>
    <w:tbl>
      <w:tblPr>
        <w:tblW w:w="7431" w:type="dxa"/>
        <w:tblLook w:val="04A0"/>
      </w:tblPr>
      <w:tblGrid>
        <w:gridCol w:w="1459"/>
        <w:gridCol w:w="1459"/>
        <w:gridCol w:w="1459"/>
        <w:gridCol w:w="1538"/>
        <w:gridCol w:w="1516"/>
      </w:tblGrid>
      <w:tr w:rsidR="003576DA" w:rsidRPr="00B65903" w:rsidTr="00241B01">
        <w:trPr>
          <w:trHeight w:val="392"/>
        </w:trPr>
        <w:tc>
          <w:tcPr>
            <w:tcW w:w="1459" w:type="dxa"/>
            <w:tcBorders>
              <w:top w:val="single" w:sz="12" w:space="0" w:color="auto"/>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Model</w:t>
            </w:r>
          </w:p>
        </w:tc>
        <w:tc>
          <w:tcPr>
            <w:tcW w:w="1459" w:type="dxa"/>
            <w:tcBorders>
              <w:top w:val="single" w:sz="12" w:space="0" w:color="auto"/>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R</w:t>
            </w:r>
          </w:p>
        </w:tc>
        <w:tc>
          <w:tcPr>
            <w:tcW w:w="1459" w:type="dxa"/>
            <w:tcBorders>
              <w:top w:val="single" w:sz="12" w:space="0" w:color="auto"/>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R Square</w:t>
            </w:r>
          </w:p>
        </w:tc>
        <w:tc>
          <w:tcPr>
            <w:tcW w:w="1538" w:type="dxa"/>
            <w:tcBorders>
              <w:top w:val="single" w:sz="12" w:space="0" w:color="auto"/>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Adjusted R Square</w:t>
            </w:r>
          </w:p>
        </w:tc>
        <w:tc>
          <w:tcPr>
            <w:tcW w:w="1516" w:type="dxa"/>
            <w:tcBorders>
              <w:top w:val="single" w:sz="12" w:space="0" w:color="auto"/>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Std. Error of the Estimate</w:t>
            </w:r>
          </w:p>
        </w:tc>
      </w:tr>
      <w:tr w:rsidR="003576DA" w:rsidRPr="00B65903" w:rsidTr="00241B01">
        <w:trPr>
          <w:trHeight w:val="374"/>
        </w:trPr>
        <w:tc>
          <w:tcPr>
            <w:tcW w:w="1459"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w:t>
            </w:r>
          </w:p>
        </w:tc>
        <w:tc>
          <w:tcPr>
            <w:tcW w:w="1459"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.624a</w:t>
            </w:r>
          </w:p>
        </w:tc>
        <w:tc>
          <w:tcPr>
            <w:tcW w:w="1459"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0.390</w:t>
            </w:r>
          </w:p>
        </w:tc>
        <w:tc>
          <w:tcPr>
            <w:tcW w:w="1538"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0.361</w:t>
            </w:r>
          </w:p>
        </w:tc>
        <w:tc>
          <w:tcPr>
            <w:tcW w:w="1516"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w:t>
            </w:r>
            <w:r w:rsidRPr="00B65903">
              <w:rPr>
                <w:rFonts w:ascii="Times New Roman" w:eastAsia="Calibri" w:hAnsi="Times New Roman" w:cs="Times New Roman"/>
                <w:sz w:val="24"/>
                <w:szCs w:val="24"/>
              </w:rPr>
              <w:t xml:space="preserve"> 61388</w:t>
            </w:r>
          </w:p>
        </w:tc>
      </w:tr>
    </w:tbl>
    <w:p w:rsidR="003576DA" w:rsidRPr="00B65903" w:rsidRDefault="003576DA" w:rsidP="003576DA">
      <w:pPr>
        <w:spacing w:after="160" w:line="240" w:lineRule="auto"/>
        <w:rPr>
          <w:rFonts w:ascii="Times New Roman" w:eastAsia="Calibri" w:hAnsi="Times New Roman" w:cs="Times New Roman"/>
          <w:sz w:val="24"/>
          <w:szCs w:val="24"/>
        </w:rPr>
      </w:pPr>
      <w:proofErr w:type="gramStart"/>
      <w:r w:rsidRPr="00B65903">
        <w:rPr>
          <w:rFonts w:ascii="Times New Roman" w:eastAsia="Calibri" w:hAnsi="Times New Roman" w:cs="Times New Roman"/>
          <w:sz w:val="24"/>
          <w:szCs w:val="24"/>
        </w:rPr>
        <w:t>a</w:t>
      </w:r>
      <w:proofErr w:type="gramEnd"/>
      <w:r w:rsidRPr="00B65903">
        <w:rPr>
          <w:rFonts w:ascii="Times New Roman" w:eastAsia="Calibri" w:hAnsi="Times New Roman" w:cs="Times New Roman"/>
          <w:sz w:val="24"/>
          <w:szCs w:val="24"/>
        </w:rPr>
        <w:t xml:space="preserve"> Predictors: (Constant), diversification, technology</w:t>
      </w:r>
    </w:p>
    <w:p w:rsidR="00DC5A32" w:rsidRPr="00B65903" w:rsidRDefault="00DC5A32" w:rsidP="004175D3">
      <w:pPr>
        <w:spacing w:line="240" w:lineRule="auto"/>
        <w:jc w:val="both"/>
        <w:rPr>
          <w:rFonts w:ascii="Times New Roman" w:hAnsi="Times New Roman" w:cs="Times New Roman"/>
          <w:b/>
          <w:sz w:val="24"/>
          <w:szCs w:val="24"/>
        </w:rPr>
      </w:pPr>
      <w:r w:rsidRPr="00B65903">
        <w:rPr>
          <w:rFonts w:ascii="Times New Roman" w:hAnsi="Times New Roman" w:cs="Times New Roman"/>
          <w:b/>
          <w:sz w:val="24"/>
          <w:szCs w:val="24"/>
        </w:rPr>
        <w:t>Source: (Author, 2019)</w:t>
      </w:r>
    </w:p>
    <w:p w:rsidR="003576DA" w:rsidRDefault="003576DA" w:rsidP="004175D3">
      <w:pPr>
        <w:spacing w:line="240" w:lineRule="auto"/>
        <w:rPr>
          <w:rFonts w:ascii="Times New Roman" w:hAnsi="Times New Roman" w:cs="Times New Roman"/>
          <w:sz w:val="24"/>
          <w:szCs w:val="24"/>
        </w:rPr>
      </w:pPr>
      <w:r w:rsidRPr="00B65903">
        <w:rPr>
          <w:rFonts w:ascii="Times New Roman" w:hAnsi="Times New Roman" w:cs="Times New Roman"/>
          <w:sz w:val="24"/>
          <w:szCs w:val="24"/>
        </w:rPr>
        <w:t xml:space="preserve">The study results in table </w:t>
      </w:r>
      <w:r w:rsidR="00417C88" w:rsidRPr="00B65903">
        <w:rPr>
          <w:rFonts w:ascii="Times New Roman" w:hAnsi="Times New Roman" w:cs="Times New Roman"/>
          <w:sz w:val="24"/>
          <w:szCs w:val="24"/>
        </w:rPr>
        <w:t>3</w:t>
      </w:r>
      <w:r w:rsidRPr="00B65903">
        <w:rPr>
          <w:rFonts w:ascii="Times New Roman" w:hAnsi="Times New Roman" w:cs="Times New Roman"/>
          <w:sz w:val="24"/>
          <w:szCs w:val="24"/>
        </w:rPr>
        <w:t xml:space="preserve"> indicate the extent to which the predictor variable accounts for the overall variability of the model. The R Square of 0.39 indicate that the predictor variables given in the study affects the revenue streams sources  by 39% and 59 percent is affected by other factors not mentioned in the study. The Adjusted R Square indicate that suppose the whole population was involved in the study rather than a sample, then the response would be (1-0.361) 63.9% less variance.</w:t>
      </w:r>
    </w:p>
    <w:p w:rsidR="00690F1D" w:rsidRPr="00B65903" w:rsidRDefault="00690F1D" w:rsidP="004175D3">
      <w:pPr>
        <w:spacing w:line="240" w:lineRule="auto"/>
        <w:rPr>
          <w:rFonts w:ascii="Times New Roman" w:hAnsi="Times New Roman" w:cs="Times New Roman"/>
          <w:sz w:val="24"/>
          <w:szCs w:val="24"/>
        </w:rPr>
      </w:pPr>
    </w:p>
    <w:p w:rsidR="003576DA" w:rsidRPr="00B65903" w:rsidRDefault="00DC5A32" w:rsidP="00DC5A32">
      <w:pPr>
        <w:pStyle w:val="Heading2"/>
        <w:rPr>
          <w:rFonts w:ascii="Times New Roman" w:hAnsi="Times New Roman" w:cs="Times New Roman"/>
          <w:b/>
          <w:color w:val="auto"/>
          <w:sz w:val="24"/>
          <w:szCs w:val="24"/>
        </w:rPr>
      </w:pPr>
      <w:r w:rsidRPr="00B65903">
        <w:rPr>
          <w:rFonts w:ascii="Times New Roman" w:hAnsi="Times New Roman" w:cs="Times New Roman"/>
          <w:b/>
          <w:color w:val="auto"/>
          <w:sz w:val="24"/>
          <w:szCs w:val="24"/>
        </w:rPr>
        <w:lastRenderedPageBreak/>
        <w:t>Table 4 .</w:t>
      </w:r>
      <w:r w:rsidR="003576DA" w:rsidRPr="00B65903">
        <w:rPr>
          <w:rFonts w:ascii="Times New Roman" w:hAnsi="Times New Roman" w:cs="Times New Roman"/>
          <w:b/>
          <w:color w:val="auto"/>
          <w:sz w:val="24"/>
          <w:szCs w:val="24"/>
        </w:rPr>
        <w:t>ANOVA</w:t>
      </w:r>
    </w:p>
    <w:tbl>
      <w:tblPr>
        <w:tblW w:w="7891" w:type="dxa"/>
        <w:tblLook w:val="04A0"/>
      </w:tblPr>
      <w:tblGrid>
        <w:gridCol w:w="1090"/>
        <w:gridCol w:w="1351"/>
        <w:gridCol w:w="1090"/>
        <w:gridCol w:w="1090"/>
        <w:gridCol w:w="1090"/>
        <w:gridCol w:w="1090"/>
        <w:gridCol w:w="1090"/>
      </w:tblGrid>
      <w:tr w:rsidR="003576DA" w:rsidRPr="00B65903" w:rsidTr="00241B01">
        <w:trPr>
          <w:trHeight w:val="321"/>
        </w:trPr>
        <w:tc>
          <w:tcPr>
            <w:tcW w:w="1090"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Model</w:t>
            </w:r>
          </w:p>
        </w:tc>
        <w:tc>
          <w:tcPr>
            <w:tcW w:w="1351" w:type="dxa"/>
            <w:tcBorders>
              <w:top w:val="single" w:sz="12"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w:t>
            </w:r>
          </w:p>
        </w:tc>
        <w:tc>
          <w:tcPr>
            <w:tcW w:w="1090"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Sum of Squares</w:t>
            </w:r>
          </w:p>
        </w:tc>
        <w:tc>
          <w:tcPr>
            <w:tcW w:w="1090"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roofErr w:type="spellStart"/>
            <w:r w:rsidRPr="00B65903">
              <w:rPr>
                <w:rFonts w:ascii="Times New Roman" w:eastAsia="Times New Roman" w:hAnsi="Times New Roman" w:cs="Times New Roman"/>
                <w:color w:val="000000"/>
                <w:sz w:val="24"/>
                <w:szCs w:val="24"/>
              </w:rPr>
              <w:t>df</w:t>
            </w:r>
            <w:proofErr w:type="spellEnd"/>
          </w:p>
        </w:tc>
        <w:tc>
          <w:tcPr>
            <w:tcW w:w="1090"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Mean Square</w:t>
            </w:r>
          </w:p>
        </w:tc>
        <w:tc>
          <w:tcPr>
            <w:tcW w:w="1090"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F</w:t>
            </w:r>
          </w:p>
        </w:tc>
        <w:tc>
          <w:tcPr>
            <w:tcW w:w="1090"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Sig.</w:t>
            </w:r>
          </w:p>
        </w:tc>
      </w:tr>
      <w:tr w:rsidR="003576DA" w:rsidRPr="00B65903" w:rsidTr="00241B01">
        <w:trPr>
          <w:trHeight w:val="306"/>
        </w:trPr>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w:t>
            </w:r>
          </w:p>
        </w:tc>
        <w:tc>
          <w:tcPr>
            <w:tcW w:w="1351"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Regression</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hAnsi="Times New Roman" w:cs="Times New Roman"/>
                <w:sz w:val="24"/>
                <w:szCs w:val="24"/>
              </w:rPr>
              <w:t>10.339</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2</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hAnsi="Times New Roman" w:cs="Times New Roman"/>
                <w:sz w:val="24"/>
                <w:szCs w:val="24"/>
              </w:rPr>
              <w:t>5.170</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hAnsi="Times New Roman" w:cs="Times New Roman"/>
                <w:sz w:val="24"/>
                <w:szCs w:val="24"/>
              </w:rPr>
              <w:t>13.718</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.000b</w:t>
            </w:r>
          </w:p>
        </w:tc>
      </w:tr>
      <w:tr w:rsidR="003576DA" w:rsidRPr="00B65903" w:rsidTr="00241B01">
        <w:trPr>
          <w:trHeight w:val="306"/>
        </w:trPr>
        <w:tc>
          <w:tcPr>
            <w:tcW w:w="109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Residual</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hAnsi="Times New Roman" w:cs="Times New Roman"/>
                <w:sz w:val="24"/>
                <w:szCs w:val="24"/>
              </w:rPr>
              <w:t>16.204</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43</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w:t>
            </w:r>
            <w:r w:rsidRPr="00B65903">
              <w:rPr>
                <w:rFonts w:ascii="Times New Roman" w:hAnsi="Times New Roman" w:cs="Times New Roman"/>
                <w:sz w:val="24"/>
                <w:szCs w:val="24"/>
              </w:rPr>
              <w:t>377</w:t>
            </w:r>
          </w:p>
        </w:tc>
        <w:tc>
          <w:tcPr>
            <w:tcW w:w="109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p>
        </w:tc>
        <w:tc>
          <w:tcPr>
            <w:tcW w:w="109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sz w:val="24"/>
                <w:szCs w:val="24"/>
              </w:rPr>
            </w:pPr>
          </w:p>
        </w:tc>
      </w:tr>
      <w:tr w:rsidR="003576DA" w:rsidRPr="00B65903" w:rsidTr="00241B01">
        <w:trPr>
          <w:trHeight w:val="306"/>
        </w:trPr>
        <w:tc>
          <w:tcPr>
            <w:tcW w:w="109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w:t>
            </w:r>
          </w:p>
        </w:tc>
        <w:tc>
          <w:tcPr>
            <w:tcW w:w="1351"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Total</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hAnsi="Times New Roman" w:cs="Times New Roman"/>
                <w:sz w:val="24"/>
                <w:szCs w:val="24"/>
              </w:rPr>
              <w:t>26.544</w:t>
            </w:r>
          </w:p>
        </w:tc>
        <w:tc>
          <w:tcPr>
            <w:tcW w:w="1090"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45</w:t>
            </w:r>
          </w:p>
        </w:tc>
        <w:tc>
          <w:tcPr>
            <w:tcW w:w="109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w:t>
            </w:r>
          </w:p>
        </w:tc>
        <w:tc>
          <w:tcPr>
            <w:tcW w:w="109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w:t>
            </w:r>
          </w:p>
        </w:tc>
        <w:tc>
          <w:tcPr>
            <w:tcW w:w="1090"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w:t>
            </w:r>
          </w:p>
        </w:tc>
      </w:tr>
      <w:tr w:rsidR="003576DA" w:rsidRPr="00B65903" w:rsidTr="00241B01">
        <w:trPr>
          <w:trHeight w:val="306"/>
        </w:trPr>
        <w:tc>
          <w:tcPr>
            <w:tcW w:w="1090" w:type="dxa"/>
            <w:tcBorders>
              <w:top w:val="nil"/>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c>
          <w:tcPr>
            <w:tcW w:w="1351"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c>
          <w:tcPr>
            <w:tcW w:w="1090"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right"/>
              <w:rPr>
                <w:rFonts w:ascii="Times New Roman" w:hAnsi="Times New Roman" w:cs="Times New Roman"/>
                <w:sz w:val="24"/>
                <w:szCs w:val="24"/>
              </w:rPr>
            </w:pPr>
          </w:p>
        </w:tc>
        <w:tc>
          <w:tcPr>
            <w:tcW w:w="1090"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p>
        </w:tc>
        <w:tc>
          <w:tcPr>
            <w:tcW w:w="1090" w:type="dxa"/>
            <w:tcBorders>
              <w:top w:val="nil"/>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c>
          <w:tcPr>
            <w:tcW w:w="1090" w:type="dxa"/>
            <w:tcBorders>
              <w:top w:val="nil"/>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c>
          <w:tcPr>
            <w:tcW w:w="1090" w:type="dxa"/>
            <w:tcBorders>
              <w:top w:val="nil"/>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r>
    </w:tbl>
    <w:p w:rsidR="003576DA" w:rsidRPr="00B65903" w:rsidRDefault="003576DA" w:rsidP="003576DA">
      <w:pPr>
        <w:spacing w:line="240" w:lineRule="auto"/>
        <w:jc w:val="both"/>
        <w:rPr>
          <w:rFonts w:ascii="Times New Roman" w:hAnsi="Times New Roman" w:cs="Times New Roman"/>
          <w:b/>
          <w:sz w:val="24"/>
          <w:szCs w:val="24"/>
        </w:rPr>
      </w:pPr>
      <w:r w:rsidRPr="00B65903">
        <w:rPr>
          <w:rFonts w:ascii="Times New Roman" w:hAnsi="Times New Roman" w:cs="Times New Roman"/>
          <w:b/>
          <w:sz w:val="24"/>
          <w:szCs w:val="24"/>
        </w:rPr>
        <w:t>Source: (Author, 2019)</w:t>
      </w:r>
    </w:p>
    <w:p w:rsidR="003576DA" w:rsidRPr="00B65903" w:rsidRDefault="003576DA" w:rsidP="003576DA">
      <w:pPr>
        <w:spacing w:line="240" w:lineRule="auto"/>
        <w:jc w:val="both"/>
        <w:rPr>
          <w:rFonts w:ascii="Times New Roman" w:hAnsi="Times New Roman" w:cs="Times New Roman"/>
          <w:sz w:val="24"/>
          <w:szCs w:val="24"/>
        </w:rPr>
      </w:pPr>
      <w:proofErr w:type="gramStart"/>
      <w:r w:rsidRPr="00B65903">
        <w:rPr>
          <w:rFonts w:ascii="Times New Roman" w:hAnsi="Times New Roman" w:cs="Times New Roman"/>
          <w:sz w:val="24"/>
          <w:szCs w:val="24"/>
        </w:rPr>
        <w:t>a</w:t>
      </w:r>
      <w:proofErr w:type="gramEnd"/>
      <w:r w:rsidRPr="00B65903">
        <w:rPr>
          <w:rFonts w:ascii="Times New Roman" w:hAnsi="Times New Roman" w:cs="Times New Roman"/>
          <w:sz w:val="24"/>
          <w:szCs w:val="24"/>
        </w:rPr>
        <w:t xml:space="preserve"> Dependent Variable: </w:t>
      </w:r>
      <w:r w:rsidRPr="00B65903">
        <w:rPr>
          <w:rFonts w:ascii="Times New Roman" w:hAnsi="Times New Roman" w:cs="Times New Roman"/>
          <w:color w:val="000000"/>
          <w:sz w:val="24"/>
          <w:szCs w:val="24"/>
        </w:rPr>
        <w:t xml:space="preserve">: </w:t>
      </w:r>
      <w:r w:rsidRPr="00B65903">
        <w:rPr>
          <w:rFonts w:ascii="Times New Roman" w:hAnsi="Times New Roman" w:cs="Times New Roman"/>
          <w:sz w:val="24"/>
          <w:szCs w:val="24"/>
        </w:rPr>
        <w:t xml:space="preserve">Revenue streams in Public universities </w:t>
      </w:r>
    </w:p>
    <w:p w:rsidR="003576DA" w:rsidRPr="00B65903" w:rsidRDefault="003576DA" w:rsidP="003576DA">
      <w:pPr>
        <w:autoSpaceDE w:val="0"/>
        <w:autoSpaceDN w:val="0"/>
        <w:adjustRightInd w:val="0"/>
        <w:spacing w:line="240" w:lineRule="auto"/>
        <w:jc w:val="both"/>
        <w:rPr>
          <w:rFonts w:ascii="Times New Roman" w:hAnsi="Times New Roman" w:cs="Times New Roman"/>
          <w:color w:val="000000"/>
          <w:sz w:val="24"/>
          <w:szCs w:val="24"/>
        </w:rPr>
      </w:pPr>
      <w:proofErr w:type="gramStart"/>
      <w:r w:rsidRPr="00B65903">
        <w:rPr>
          <w:rFonts w:ascii="Times New Roman" w:hAnsi="Times New Roman" w:cs="Times New Roman"/>
          <w:sz w:val="24"/>
          <w:szCs w:val="24"/>
        </w:rPr>
        <w:t>b</w:t>
      </w:r>
      <w:proofErr w:type="gramEnd"/>
      <w:r w:rsidRPr="00B65903">
        <w:rPr>
          <w:rFonts w:ascii="Times New Roman" w:hAnsi="Times New Roman" w:cs="Times New Roman"/>
          <w:sz w:val="24"/>
          <w:szCs w:val="24"/>
        </w:rPr>
        <w:t xml:space="preserve"> Predictors: (Constant), Technological innovation, Diversification </w:t>
      </w:r>
      <w:r w:rsidRPr="00B65903">
        <w:rPr>
          <w:rFonts w:ascii="Times New Roman" w:hAnsi="Times New Roman" w:cs="Times New Roman"/>
          <w:color w:val="000000" w:themeColor="text1"/>
          <w:sz w:val="24"/>
          <w:szCs w:val="24"/>
        </w:rPr>
        <w:t>innovation</w:t>
      </w:r>
    </w:p>
    <w:p w:rsidR="003576DA" w:rsidRPr="00B65903" w:rsidRDefault="003576DA" w:rsidP="003576DA">
      <w:pPr>
        <w:spacing w:line="240" w:lineRule="auto"/>
        <w:jc w:val="both"/>
        <w:rPr>
          <w:rFonts w:ascii="Times New Roman" w:hAnsi="Times New Roman" w:cs="Times New Roman"/>
          <w:bCs/>
          <w:sz w:val="24"/>
          <w:szCs w:val="24"/>
        </w:rPr>
      </w:pPr>
      <w:r w:rsidRPr="00B65903">
        <w:rPr>
          <w:rFonts w:ascii="Times New Roman" w:hAnsi="Times New Roman" w:cs="Times New Roman"/>
          <w:sz w:val="24"/>
          <w:szCs w:val="24"/>
        </w:rPr>
        <w:t>The study used ANOVA to establish the significance of the regression model from which an f-significance value of p&lt;0.001 was established. This shows that the regression model has a less than 0.001 likelihood (probability) of giving a wrong prediction</w:t>
      </w:r>
      <w:r w:rsidRPr="00B65903">
        <w:rPr>
          <w:rFonts w:ascii="Times New Roman" w:hAnsi="Times New Roman" w:cs="Times New Roman"/>
          <w:bCs/>
          <w:sz w:val="24"/>
          <w:szCs w:val="24"/>
        </w:rPr>
        <w:t>.</w:t>
      </w:r>
    </w:p>
    <w:p w:rsidR="003576DA" w:rsidRPr="00B65903" w:rsidRDefault="00A76025" w:rsidP="00A76025">
      <w:pPr>
        <w:pStyle w:val="Heading2"/>
        <w:rPr>
          <w:rFonts w:ascii="Times New Roman" w:hAnsi="Times New Roman" w:cs="Times New Roman"/>
          <w:b/>
          <w:color w:val="auto"/>
          <w:sz w:val="24"/>
          <w:szCs w:val="24"/>
        </w:rPr>
      </w:pPr>
      <w:proofErr w:type="gramStart"/>
      <w:r w:rsidRPr="00B65903">
        <w:rPr>
          <w:rFonts w:ascii="Times New Roman" w:hAnsi="Times New Roman" w:cs="Times New Roman"/>
          <w:b/>
          <w:color w:val="auto"/>
          <w:sz w:val="24"/>
          <w:szCs w:val="24"/>
        </w:rPr>
        <w:t>Table 5.</w:t>
      </w:r>
      <w:proofErr w:type="gramEnd"/>
      <w:r w:rsidR="003576DA" w:rsidRPr="00B65903">
        <w:rPr>
          <w:rFonts w:ascii="Times New Roman" w:hAnsi="Times New Roman" w:cs="Times New Roman"/>
          <w:b/>
          <w:color w:val="auto"/>
          <w:sz w:val="24"/>
          <w:szCs w:val="24"/>
        </w:rPr>
        <w:t xml:space="preserve"> Regression Coefficients</w:t>
      </w:r>
    </w:p>
    <w:tbl>
      <w:tblPr>
        <w:tblW w:w="9027" w:type="dxa"/>
        <w:tblLook w:val="04A0"/>
      </w:tblPr>
      <w:tblGrid>
        <w:gridCol w:w="1004"/>
        <w:gridCol w:w="1678"/>
        <w:gridCol w:w="2008"/>
        <w:gridCol w:w="791"/>
        <w:gridCol w:w="1538"/>
        <w:gridCol w:w="1004"/>
        <w:gridCol w:w="1004"/>
      </w:tblGrid>
      <w:tr w:rsidR="003576DA" w:rsidRPr="00B65903" w:rsidTr="00241B01">
        <w:trPr>
          <w:trHeight w:val="329"/>
        </w:trPr>
        <w:tc>
          <w:tcPr>
            <w:tcW w:w="1004"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Model</w:t>
            </w:r>
          </w:p>
        </w:tc>
        <w:tc>
          <w:tcPr>
            <w:tcW w:w="1678" w:type="dxa"/>
            <w:tcBorders>
              <w:top w:val="single" w:sz="12"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w:t>
            </w:r>
          </w:p>
        </w:tc>
        <w:tc>
          <w:tcPr>
            <w:tcW w:w="2799" w:type="dxa"/>
            <w:gridSpan w:val="2"/>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roofErr w:type="spellStart"/>
            <w:r w:rsidRPr="00B65903">
              <w:rPr>
                <w:rFonts w:ascii="Times New Roman" w:eastAsia="Times New Roman" w:hAnsi="Times New Roman" w:cs="Times New Roman"/>
                <w:color w:val="000000"/>
                <w:sz w:val="24"/>
                <w:szCs w:val="24"/>
              </w:rPr>
              <w:t>Unstandardized</w:t>
            </w:r>
            <w:proofErr w:type="spellEnd"/>
            <w:r w:rsidRPr="00B65903">
              <w:rPr>
                <w:rFonts w:ascii="Times New Roman" w:eastAsia="Times New Roman" w:hAnsi="Times New Roman" w:cs="Times New Roman"/>
                <w:color w:val="000000"/>
                <w:sz w:val="24"/>
                <w:szCs w:val="24"/>
              </w:rPr>
              <w:t xml:space="preserve"> Coefficients</w:t>
            </w:r>
          </w:p>
        </w:tc>
        <w:tc>
          <w:tcPr>
            <w:tcW w:w="1538"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Standardized Coefficients</w:t>
            </w:r>
          </w:p>
        </w:tc>
        <w:tc>
          <w:tcPr>
            <w:tcW w:w="1004"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t</w:t>
            </w:r>
          </w:p>
        </w:tc>
        <w:tc>
          <w:tcPr>
            <w:tcW w:w="1004" w:type="dxa"/>
            <w:tcBorders>
              <w:top w:val="single" w:sz="12"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Sig.</w:t>
            </w:r>
          </w:p>
        </w:tc>
      </w:tr>
      <w:tr w:rsidR="003576DA" w:rsidRPr="00B65903" w:rsidTr="00241B01">
        <w:trPr>
          <w:trHeight w:val="313"/>
        </w:trPr>
        <w:tc>
          <w:tcPr>
            <w:tcW w:w="1004" w:type="dxa"/>
            <w:tcBorders>
              <w:top w:val="single" w:sz="4"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c>
          <w:tcPr>
            <w:tcW w:w="1678" w:type="dxa"/>
            <w:tcBorders>
              <w:top w:val="single" w:sz="4"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sz w:val="24"/>
                <w:szCs w:val="24"/>
              </w:rPr>
            </w:pPr>
          </w:p>
        </w:tc>
        <w:tc>
          <w:tcPr>
            <w:tcW w:w="2008" w:type="dxa"/>
            <w:tcBorders>
              <w:top w:val="single" w:sz="4"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B</w:t>
            </w:r>
          </w:p>
        </w:tc>
        <w:tc>
          <w:tcPr>
            <w:tcW w:w="791" w:type="dxa"/>
            <w:tcBorders>
              <w:top w:val="single" w:sz="4"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Std. Error</w:t>
            </w:r>
          </w:p>
        </w:tc>
        <w:tc>
          <w:tcPr>
            <w:tcW w:w="1538" w:type="dxa"/>
            <w:tcBorders>
              <w:top w:val="single" w:sz="4" w:space="0" w:color="auto"/>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Beta</w:t>
            </w:r>
          </w:p>
        </w:tc>
        <w:tc>
          <w:tcPr>
            <w:tcW w:w="1004" w:type="dxa"/>
            <w:tcBorders>
              <w:top w:val="single" w:sz="4"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p>
        </w:tc>
        <w:tc>
          <w:tcPr>
            <w:tcW w:w="1004" w:type="dxa"/>
            <w:tcBorders>
              <w:top w:val="single" w:sz="4" w:space="0" w:color="auto"/>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sz w:val="24"/>
                <w:szCs w:val="24"/>
              </w:rPr>
            </w:pPr>
          </w:p>
        </w:tc>
      </w:tr>
      <w:tr w:rsidR="003576DA" w:rsidRPr="00B65903" w:rsidTr="00241B01">
        <w:trPr>
          <w:trHeight w:val="313"/>
        </w:trPr>
        <w:tc>
          <w:tcPr>
            <w:tcW w:w="1004" w:type="dxa"/>
            <w:tcBorders>
              <w:top w:val="single" w:sz="4" w:space="0" w:color="auto"/>
              <w:left w:val="nil"/>
              <w:bottom w:val="nil"/>
              <w:right w:val="nil"/>
            </w:tcBorders>
            <w:shd w:val="clear" w:color="auto" w:fill="auto"/>
            <w:noWrap/>
            <w:vAlign w:val="center"/>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1</w:t>
            </w:r>
          </w:p>
        </w:tc>
        <w:tc>
          <w:tcPr>
            <w:tcW w:w="1678" w:type="dxa"/>
            <w:tcBorders>
              <w:top w:val="single" w:sz="4" w:space="0" w:color="auto"/>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(Constant)</w:t>
            </w:r>
          </w:p>
        </w:tc>
        <w:tc>
          <w:tcPr>
            <w:tcW w:w="2008" w:type="dxa"/>
            <w:tcBorders>
              <w:top w:val="single" w:sz="4" w:space="0" w:color="auto"/>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-0.070</w:t>
            </w:r>
          </w:p>
        </w:tc>
        <w:tc>
          <w:tcPr>
            <w:tcW w:w="791" w:type="dxa"/>
            <w:tcBorders>
              <w:top w:val="single" w:sz="4" w:space="0" w:color="auto"/>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0.807</w:t>
            </w:r>
          </w:p>
        </w:tc>
        <w:tc>
          <w:tcPr>
            <w:tcW w:w="1538" w:type="dxa"/>
            <w:tcBorders>
              <w:top w:val="single" w:sz="4" w:space="0" w:color="auto"/>
              <w:left w:val="nil"/>
              <w:bottom w:val="nil"/>
              <w:right w:val="nil"/>
            </w:tcBorders>
            <w:shd w:val="clear" w:color="auto" w:fill="auto"/>
            <w:noWrap/>
            <w:vAlign w:val="bottom"/>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p>
        </w:tc>
        <w:tc>
          <w:tcPr>
            <w:tcW w:w="1004" w:type="dxa"/>
            <w:tcBorders>
              <w:top w:val="single" w:sz="4" w:space="0" w:color="auto"/>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-0.086</w:t>
            </w:r>
          </w:p>
        </w:tc>
        <w:tc>
          <w:tcPr>
            <w:tcW w:w="1004" w:type="dxa"/>
            <w:tcBorders>
              <w:top w:val="single" w:sz="4" w:space="0" w:color="auto"/>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0.932</w:t>
            </w:r>
          </w:p>
        </w:tc>
      </w:tr>
      <w:tr w:rsidR="003576DA" w:rsidRPr="00B65903" w:rsidTr="00241B01">
        <w:trPr>
          <w:trHeight w:val="313"/>
        </w:trPr>
        <w:tc>
          <w:tcPr>
            <w:tcW w:w="1004" w:type="dxa"/>
            <w:tcBorders>
              <w:top w:val="nil"/>
              <w:left w:val="nil"/>
              <w:bottom w:val="nil"/>
              <w:right w:val="nil"/>
            </w:tcBorders>
            <w:shd w:val="clear" w:color="auto" w:fill="auto"/>
            <w:noWrap/>
            <w:vAlign w:val="bottom"/>
            <w:hideMark/>
          </w:tcPr>
          <w:p w:rsidR="003576DA" w:rsidRPr="00B65903" w:rsidRDefault="003576DA" w:rsidP="00241B01">
            <w:pPr>
              <w:spacing w:after="0" w:line="240" w:lineRule="auto"/>
              <w:jc w:val="right"/>
              <w:rPr>
                <w:rFonts w:ascii="Times New Roman" w:eastAsia="Times New Roman" w:hAnsi="Times New Roman" w:cs="Times New Roman"/>
                <w:color w:val="000000"/>
                <w:sz w:val="24"/>
                <w:szCs w:val="24"/>
              </w:rPr>
            </w:pPr>
          </w:p>
        </w:tc>
        <w:tc>
          <w:tcPr>
            <w:tcW w:w="1678"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technology</w:t>
            </w:r>
          </w:p>
        </w:tc>
        <w:tc>
          <w:tcPr>
            <w:tcW w:w="2008"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0.511</w:t>
            </w:r>
          </w:p>
        </w:tc>
        <w:tc>
          <w:tcPr>
            <w:tcW w:w="791"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0.221</w:t>
            </w:r>
          </w:p>
        </w:tc>
        <w:tc>
          <w:tcPr>
            <w:tcW w:w="1538"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0.357</w:t>
            </w:r>
          </w:p>
        </w:tc>
        <w:tc>
          <w:tcPr>
            <w:tcW w:w="1004"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2.307</w:t>
            </w:r>
          </w:p>
        </w:tc>
        <w:tc>
          <w:tcPr>
            <w:tcW w:w="1004" w:type="dxa"/>
            <w:tcBorders>
              <w:top w:val="nil"/>
              <w:left w:val="nil"/>
              <w:bottom w:val="nil"/>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0.026</w:t>
            </w:r>
          </w:p>
        </w:tc>
      </w:tr>
      <w:tr w:rsidR="003576DA" w:rsidRPr="00B65903" w:rsidTr="00241B01">
        <w:trPr>
          <w:trHeight w:val="313"/>
        </w:trPr>
        <w:tc>
          <w:tcPr>
            <w:tcW w:w="1004" w:type="dxa"/>
            <w:tcBorders>
              <w:top w:val="nil"/>
              <w:left w:val="nil"/>
              <w:bottom w:val="single" w:sz="4" w:space="0" w:color="auto"/>
              <w:right w:val="nil"/>
            </w:tcBorders>
            <w:shd w:val="clear" w:color="auto" w:fill="auto"/>
            <w:noWrap/>
            <w:vAlign w:val="bottom"/>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 </w:t>
            </w:r>
          </w:p>
        </w:tc>
        <w:tc>
          <w:tcPr>
            <w:tcW w:w="1678"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diversification</w:t>
            </w:r>
          </w:p>
        </w:tc>
        <w:tc>
          <w:tcPr>
            <w:tcW w:w="2008"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0.495</w:t>
            </w:r>
          </w:p>
        </w:tc>
        <w:tc>
          <w:tcPr>
            <w:tcW w:w="791"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0.231</w:t>
            </w:r>
          </w:p>
        </w:tc>
        <w:tc>
          <w:tcPr>
            <w:tcW w:w="1538"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0.332</w:t>
            </w:r>
          </w:p>
        </w:tc>
        <w:tc>
          <w:tcPr>
            <w:tcW w:w="1004"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2.142</w:t>
            </w:r>
          </w:p>
        </w:tc>
        <w:tc>
          <w:tcPr>
            <w:tcW w:w="1004" w:type="dxa"/>
            <w:tcBorders>
              <w:top w:val="nil"/>
              <w:left w:val="nil"/>
              <w:bottom w:val="single" w:sz="4" w:space="0" w:color="auto"/>
              <w:right w:val="nil"/>
            </w:tcBorders>
            <w:shd w:val="clear" w:color="auto" w:fill="auto"/>
            <w:noWrap/>
            <w:vAlign w:val="center"/>
            <w:hideMark/>
          </w:tcPr>
          <w:p w:rsidR="003576DA" w:rsidRPr="00B65903" w:rsidRDefault="003576DA" w:rsidP="00241B01">
            <w:pPr>
              <w:spacing w:after="0" w:line="240" w:lineRule="auto"/>
              <w:jc w:val="center"/>
              <w:rPr>
                <w:rFonts w:ascii="Times New Roman" w:eastAsia="Times New Roman" w:hAnsi="Times New Roman" w:cs="Times New Roman"/>
                <w:color w:val="000000"/>
                <w:sz w:val="24"/>
                <w:szCs w:val="24"/>
              </w:rPr>
            </w:pPr>
            <w:r w:rsidRPr="00B65903">
              <w:rPr>
                <w:rFonts w:ascii="Times New Roman" w:eastAsia="Times New Roman" w:hAnsi="Times New Roman" w:cs="Times New Roman"/>
                <w:color w:val="000000"/>
                <w:sz w:val="24"/>
                <w:szCs w:val="24"/>
              </w:rPr>
              <w:t>0.038</w:t>
            </w:r>
          </w:p>
        </w:tc>
      </w:tr>
    </w:tbl>
    <w:p w:rsidR="003576DA" w:rsidRPr="00B65903" w:rsidRDefault="003576DA" w:rsidP="003576DA">
      <w:pPr>
        <w:spacing w:line="240" w:lineRule="auto"/>
        <w:rPr>
          <w:rFonts w:ascii="Times New Roman" w:hAnsi="Times New Roman" w:cs="Times New Roman"/>
          <w:sz w:val="24"/>
          <w:szCs w:val="24"/>
        </w:rPr>
      </w:pPr>
      <w:proofErr w:type="gramStart"/>
      <w:r w:rsidRPr="00B65903">
        <w:rPr>
          <w:rFonts w:ascii="Times New Roman" w:hAnsi="Times New Roman" w:cs="Times New Roman"/>
          <w:sz w:val="24"/>
          <w:szCs w:val="24"/>
        </w:rPr>
        <w:t>a</w:t>
      </w:r>
      <w:proofErr w:type="gramEnd"/>
      <w:r w:rsidRPr="00B65903">
        <w:rPr>
          <w:rFonts w:ascii="Times New Roman" w:hAnsi="Times New Roman" w:cs="Times New Roman"/>
          <w:sz w:val="24"/>
          <w:szCs w:val="24"/>
        </w:rPr>
        <w:t xml:space="preserve"> Dependent Variable: revenue</w:t>
      </w:r>
    </w:p>
    <w:p w:rsidR="00A76025" w:rsidRPr="00B65903" w:rsidRDefault="00A76025" w:rsidP="00A76025">
      <w:pPr>
        <w:spacing w:line="240" w:lineRule="auto"/>
        <w:jc w:val="both"/>
        <w:rPr>
          <w:rFonts w:ascii="Times New Roman" w:hAnsi="Times New Roman" w:cs="Times New Roman"/>
          <w:b/>
          <w:sz w:val="24"/>
          <w:szCs w:val="24"/>
        </w:rPr>
      </w:pPr>
      <w:r w:rsidRPr="00B65903">
        <w:rPr>
          <w:rFonts w:ascii="Times New Roman" w:hAnsi="Times New Roman" w:cs="Times New Roman"/>
          <w:b/>
          <w:sz w:val="24"/>
          <w:szCs w:val="24"/>
        </w:rPr>
        <w:t>Source: (Author, 2019)</w:t>
      </w:r>
    </w:p>
    <w:p w:rsidR="003576DA" w:rsidRPr="00B65903" w:rsidRDefault="003576DA" w:rsidP="003576DA">
      <w:pPr>
        <w:autoSpaceDE w:val="0"/>
        <w:autoSpaceDN w:val="0"/>
        <w:adjustRightInd w:val="0"/>
        <w:spacing w:after="0" w:line="240" w:lineRule="auto"/>
        <w:rPr>
          <w:rFonts w:ascii="Times New Roman" w:hAnsi="Times New Roman" w:cs="Times New Roman"/>
          <w:sz w:val="24"/>
          <w:szCs w:val="24"/>
        </w:rPr>
      </w:pPr>
    </w:p>
    <w:p w:rsidR="00440CD1" w:rsidRPr="00B65903" w:rsidRDefault="003576DA" w:rsidP="003576DA">
      <w:pPr>
        <w:autoSpaceDE w:val="0"/>
        <w:autoSpaceDN w:val="0"/>
        <w:adjustRightInd w:val="0"/>
        <w:spacing w:after="0" w:line="240" w:lineRule="auto"/>
        <w:rPr>
          <w:rFonts w:ascii="Times New Roman" w:hAnsi="Times New Roman" w:cs="Times New Roman"/>
          <w:sz w:val="24"/>
          <w:szCs w:val="24"/>
        </w:rPr>
      </w:pPr>
      <w:r w:rsidRPr="00B65903">
        <w:rPr>
          <w:rFonts w:ascii="Times New Roman" w:hAnsi="Times New Roman" w:cs="Times New Roman"/>
          <w:sz w:val="24"/>
          <w:szCs w:val="24"/>
        </w:rPr>
        <w:t xml:space="preserve">The study results in table </w:t>
      </w:r>
      <w:r w:rsidR="007703DB" w:rsidRPr="00B65903">
        <w:rPr>
          <w:rFonts w:ascii="Times New Roman" w:hAnsi="Times New Roman" w:cs="Times New Roman"/>
          <w:sz w:val="24"/>
          <w:szCs w:val="24"/>
        </w:rPr>
        <w:t>5</w:t>
      </w:r>
      <w:r w:rsidRPr="00B65903">
        <w:rPr>
          <w:rFonts w:ascii="Times New Roman" w:hAnsi="Times New Roman" w:cs="Times New Roman"/>
          <w:sz w:val="24"/>
          <w:szCs w:val="24"/>
        </w:rPr>
        <w:t xml:space="preserve"> indicate that there is a positive relationship between revenue str</w:t>
      </w:r>
      <w:r w:rsidR="007703DB" w:rsidRPr="00B65903">
        <w:rPr>
          <w:rFonts w:ascii="Times New Roman" w:hAnsi="Times New Roman" w:cs="Times New Roman"/>
          <w:sz w:val="24"/>
          <w:szCs w:val="24"/>
        </w:rPr>
        <w:t>eams sources and technological innovation and diversification i</w:t>
      </w:r>
      <w:r w:rsidRPr="00B65903">
        <w:rPr>
          <w:rFonts w:ascii="Times New Roman" w:hAnsi="Times New Roman" w:cs="Times New Roman"/>
          <w:sz w:val="24"/>
          <w:szCs w:val="24"/>
        </w:rPr>
        <w:t>nnovation meaning that in increase in either of them will increase organization revenue stream sources and a decrease in either of them will also decrease organization revenue streams sources. Testing at 5% significant level, the study was significant at p&lt;0.05 (0.03&lt;0.05) using a one tail test. All the other individual variables were also significant at p&lt;0.05 using a one tail test.</w:t>
      </w:r>
    </w:p>
    <w:bookmarkEnd w:id="0"/>
    <w:p w:rsidR="00E14466" w:rsidRPr="00B65903" w:rsidRDefault="00E14466" w:rsidP="002C5E38">
      <w:pPr>
        <w:autoSpaceDE w:val="0"/>
        <w:autoSpaceDN w:val="0"/>
        <w:adjustRightInd w:val="0"/>
        <w:spacing w:after="0"/>
        <w:jc w:val="both"/>
        <w:rPr>
          <w:rFonts w:ascii="Times New Roman" w:hAnsi="Times New Roman" w:cs="Times New Roman"/>
          <w:b/>
          <w:bCs/>
          <w:sz w:val="24"/>
          <w:szCs w:val="24"/>
        </w:rPr>
      </w:pPr>
    </w:p>
    <w:p w:rsidR="00A4398E" w:rsidRPr="00B65903" w:rsidRDefault="00E14466" w:rsidP="002C5E38">
      <w:pPr>
        <w:autoSpaceDE w:val="0"/>
        <w:autoSpaceDN w:val="0"/>
        <w:adjustRightInd w:val="0"/>
        <w:spacing w:after="0"/>
        <w:jc w:val="both"/>
        <w:rPr>
          <w:rFonts w:ascii="Times New Roman" w:hAnsi="Times New Roman" w:cs="Times New Roman"/>
          <w:b/>
          <w:bCs/>
          <w:sz w:val="24"/>
          <w:szCs w:val="24"/>
        </w:rPr>
      </w:pPr>
      <w:r w:rsidRPr="00B65903">
        <w:rPr>
          <w:rFonts w:ascii="Times New Roman" w:hAnsi="Times New Roman" w:cs="Times New Roman"/>
          <w:b/>
          <w:bCs/>
          <w:sz w:val="24"/>
          <w:szCs w:val="24"/>
        </w:rPr>
        <w:t xml:space="preserve">7. </w:t>
      </w:r>
      <w:r w:rsidR="00735977" w:rsidRPr="00B65903">
        <w:rPr>
          <w:rFonts w:ascii="Times New Roman" w:hAnsi="Times New Roman" w:cs="Times New Roman"/>
          <w:b/>
          <w:bCs/>
          <w:sz w:val="24"/>
          <w:szCs w:val="24"/>
        </w:rPr>
        <w:t xml:space="preserve">Conclusion and </w:t>
      </w:r>
      <w:r w:rsidRPr="00B65903">
        <w:rPr>
          <w:rFonts w:ascii="Times New Roman" w:hAnsi="Times New Roman" w:cs="Times New Roman"/>
          <w:b/>
          <w:bCs/>
          <w:sz w:val="24"/>
          <w:szCs w:val="24"/>
        </w:rPr>
        <w:t xml:space="preserve">Recommendations </w:t>
      </w:r>
    </w:p>
    <w:p w:rsidR="00BF749A" w:rsidRPr="00B65903" w:rsidRDefault="00BF749A" w:rsidP="002C5E38">
      <w:pPr>
        <w:autoSpaceDE w:val="0"/>
        <w:autoSpaceDN w:val="0"/>
        <w:adjustRightInd w:val="0"/>
        <w:spacing w:after="0"/>
        <w:jc w:val="both"/>
        <w:rPr>
          <w:rFonts w:ascii="Times New Roman" w:hAnsi="Times New Roman" w:cs="Times New Roman"/>
          <w:color w:val="000000"/>
          <w:sz w:val="24"/>
          <w:szCs w:val="24"/>
        </w:rPr>
      </w:pPr>
      <w:r w:rsidRPr="00B65903">
        <w:rPr>
          <w:rFonts w:ascii="Times New Roman" w:hAnsi="Times New Roman" w:cs="Times New Roman"/>
          <w:color w:val="000000"/>
          <w:sz w:val="24"/>
          <w:szCs w:val="24"/>
        </w:rPr>
        <w:t xml:space="preserve">The main aim of this study was to get an understanding on the influence of strategic innovations on the Revenue streams sources of public universities in Kenya. The indicators of revenue stream </w:t>
      </w:r>
      <w:r w:rsidR="00A10B5C" w:rsidRPr="00B65903">
        <w:rPr>
          <w:rFonts w:ascii="Times New Roman" w:hAnsi="Times New Roman" w:cs="Times New Roman"/>
          <w:color w:val="000000"/>
          <w:sz w:val="24"/>
          <w:szCs w:val="24"/>
        </w:rPr>
        <w:t>sources were</w:t>
      </w:r>
      <w:r w:rsidRPr="00B65903">
        <w:rPr>
          <w:rFonts w:ascii="Times New Roman" w:hAnsi="Times New Roman" w:cs="Times New Roman"/>
          <w:color w:val="000000"/>
          <w:sz w:val="24"/>
          <w:szCs w:val="24"/>
        </w:rPr>
        <w:t xml:space="preserve"> identified as volume of income and number of </w:t>
      </w:r>
      <w:r w:rsidR="00A10B5C" w:rsidRPr="00B65903">
        <w:rPr>
          <w:rFonts w:ascii="Times New Roman" w:hAnsi="Times New Roman" w:cs="Times New Roman"/>
          <w:color w:val="000000"/>
          <w:sz w:val="24"/>
          <w:szCs w:val="24"/>
        </w:rPr>
        <w:t>streams. The</w:t>
      </w:r>
      <w:r w:rsidRPr="00B65903">
        <w:rPr>
          <w:rFonts w:ascii="Times New Roman" w:hAnsi="Times New Roman" w:cs="Times New Roman"/>
          <w:color w:val="000000"/>
          <w:sz w:val="24"/>
          <w:szCs w:val="24"/>
        </w:rPr>
        <w:t xml:space="preserve"> innovative strategies were identified as: diversification innovation and </w:t>
      </w:r>
      <w:r w:rsidR="00A10B5C" w:rsidRPr="00B65903">
        <w:rPr>
          <w:rFonts w:ascii="Times New Roman" w:hAnsi="Times New Roman" w:cs="Times New Roman"/>
          <w:color w:val="000000"/>
          <w:sz w:val="24"/>
          <w:szCs w:val="24"/>
        </w:rPr>
        <w:t xml:space="preserve">technological </w:t>
      </w:r>
      <w:r w:rsidR="008E183E" w:rsidRPr="00B65903">
        <w:rPr>
          <w:rFonts w:ascii="Times New Roman" w:hAnsi="Times New Roman" w:cs="Times New Roman"/>
          <w:color w:val="000000"/>
          <w:sz w:val="24"/>
          <w:szCs w:val="24"/>
        </w:rPr>
        <w:t>innovation. Based</w:t>
      </w:r>
      <w:r w:rsidRPr="00B65903">
        <w:rPr>
          <w:rFonts w:ascii="Times New Roman" w:hAnsi="Times New Roman" w:cs="Times New Roman"/>
          <w:color w:val="000000"/>
          <w:sz w:val="24"/>
          <w:szCs w:val="24"/>
        </w:rPr>
        <w:t xml:space="preserve"> on the findings, the researcher has sufficient evidence to conclude that indeed there is </w:t>
      </w:r>
      <w:r w:rsidR="003A0DA9" w:rsidRPr="00B65903">
        <w:rPr>
          <w:rFonts w:ascii="Times New Roman" w:hAnsi="Times New Roman" w:cs="Times New Roman"/>
          <w:color w:val="000000"/>
          <w:sz w:val="24"/>
          <w:szCs w:val="24"/>
        </w:rPr>
        <w:t>a relationship</w:t>
      </w:r>
      <w:r w:rsidRPr="00B65903">
        <w:rPr>
          <w:rFonts w:ascii="Times New Roman" w:hAnsi="Times New Roman" w:cs="Times New Roman"/>
          <w:color w:val="000000"/>
          <w:sz w:val="24"/>
          <w:szCs w:val="24"/>
        </w:rPr>
        <w:t xml:space="preserve"> between strategic innovation and revenue stream sources of public universities. The researcher concludes that universities that adopt and are successful in innovation strategies such </w:t>
      </w:r>
      <w:r w:rsidR="00A10B5C" w:rsidRPr="00B65903">
        <w:rPr>
          <w:rFonts w:ascii="Times New Roman" w:hAnsi="Times New Roman" w:cs="Times New Roman"/>
          <w:color w:val="000000"/>
          <w:sz w:val="24"/>
          <w:szCs w:val="24"/>
        </w:rPr>
        <w:t xml:space="preserve">as </w:t>
      </w:r>
      <w:r w:rsidR="002A5C83" w:rsidRPr="00B65903">
        <w:rPr>
          <w:rFonts w:ascii="Times New Roman" w:hAnsi="Times New Roman" w:cs="Times New Roman"/>
          <w:color w:val="000000"/>
          <w:sz w:val="24"/>
          <w:szCs w:val="24"/>
        </w:rPr>
        <w:lastRenderedPageBreak/>
        <w:t>introducing</w:t>
      </w:r>
      <w:r w:rsidR="00C011CC" w:rsidRPr="00B65903">
        <w:rPr>
          <w:rFonts w:ascii="Times New Roman" w:hAnsi="Times New Roman" w:cs="Times New Roman"/>
          <w:color w:val="000000"/>
          <w:sz w:val="24"/>
          <w:szCs w:val="24"/>
        </w:rPr>
        <w:t>-</w:t>
      </w:r>
      <w:r w:rsidR="00A10B5C" w:rsidRPr="00B65903">
        <w:rPr>
          <w:rFonts w:ascii="Times New Roman" w:hAnsi="Times New Roman" w:cs="Times New Roman"/>
          <w:color w:val="000000"/>
          <w:sz w:val="24"/>
          <w:szCs w:val="24"/>
        </w:rPr>
        <w:t xml:space="preserve">learning, </w:t>
      </w:r>
      <w:r w:rsidR="002A5C83" w:rsidRPr="00B65903">
        <w:rPr>
          <w:rFonts w:ascii="Times New Roman" w:hAnsi="Times New Roman" w:cs="Times New Roman"/>
          <w:color w:val="000000"/>
          <w:sz w:val="24"/>
          <w:szCs w:val="24"/>
        </w:rPr>
        <w:t>informative website</w:t>
      </w:r>
      <w:r w:rsidR="00A10B5C" w:rsidRPr="00B65903">
        <w:rPr>
          <w:rFonts w:ascii="Times New Roman" w:hAnsi="Times New Roman" w:cs="Times New Roman"/>
          <w:color w:val="000000"/>
          <w:sz w:val="24"/>
          <w:szCs w:val="24"/>
        </w:rPr>
        <w:t>, diversifying</w:t>
      </w:r>
      <w:r w:rsidRPr="00B65903">
        <w:rPr>
          <w:rFonts w:ascii="Times New Roman" w:hAnsi="Times New Roman" w:cs="Times New Roman"/>
          <w:color w:val="000000"/>
          <w:sz w:val="24"/>
          <w:szCs w:val="24"/>
        </w:rPr>
        <w:t xml:space="preserve"> their product </w:t>
      </w:r>
      <w:r w:rsidR="00A10B5C" w:rsidRPr="00B65903">
        <w:rPr>
          <w:rFonts w:ascii="Times New Roman" w:hAnsi="Times New Roman" w:cs="Times New Roman"/>
          <w:color w:val="000000"/>
          <w:sz w:val="24"/>
          <w:szCs w:val="24"/>
        </w:rPr>
        <w:t>through</w:t>
      </w:r>
      <w:r w:rsidRPr="00B65903">
        <w:rPr>
          <w:rFonts w:ascii="Times New Roman" w:hAnsi="Times New Roman" w:cs="Times New Roman"/>
          <w:color w:val="000000"/>
          <w:sz w:val="24"/>
          <w:szCs w:val="24"/>
        </w:rPr>
        <w:t xml:space="preserve"> agriculture</w:t>
      </w:r>
      <w:r w:rsidR="00A10B5C" w:rsidRPr="00B65903">
        <w:rPr>
          <w:rFonts w:ascii="Times New Roman" w:hAnsi="Times New Roman" w:cs="Times New Roman"/>
          <w:color w:val="000000"/>
          <w:sz w:val="24"/>
          <w:szCs w:val="24"/>
        </w:rPr>
        <w:t>, businesses</w:t>
      </w:r>
      <w:r w:rsidRPr="00B65903">
        <w:rPr>
          <w:rFonts w:ascii="Times New Roman" w:hAnsi="Times New Roman" w:cs="Times New Roman"/>
          <w:color w:val="000000"/>
          <w:sz w:val="24"/>
          <w:szCs w:val="24"/>
        </w:rPr>
        <w:t xml:space="preserve"> and </w:t>
      </w:r>
      <w:r w:rsidR="00A10B5C" w:rsidRPr="00B65903">
        <w:rPr>
          <w:rFonts w:ascii="Times New Roman" w:hAnsi="Times New Roman" w:cs="Times New Roman"/>
          <w:color w:val="000000"/>
          <w:sz w:val="24"/>
          <w:szCs w:val="24"/>
        </w:rPr>
        <w:t xml:space="preserve">others have recorded a great increase in income volume. </w:t>
      </w:r>
      <w:r w:rsidR="00C011CC" w:rsidRPr="00B65903">
        <w:rPr>
          <w:rFonts w:ascii="Times New Roman" w:hAnsi="Times New Roman" w:cs="Times New Roman"/>
          <w:color w:val="000000"/>
          <w:sz w:val="24"/>
          <w:szCs w:val="24"/>
        </w:rPr>
        <w:t xml:space="preserve">The study therefore </w:t>
      </w:r>
      <w:r w:rsidRPr="00B65903">
        <w:rPr>
          <w:rFonts w:ascii="Times New Roman" w:hAnsi="Times New Roman" w:cs="Times New Roman"/>
          <w:color w:val="000000"/>
          <w:sz w:val="24"/>
          <w:szCs w:val="24"/>
        </w:rPr>
        <w:t xml:space="preserve">concludes that there is a strong positive relationship between strategic </w:t>
      </w:r>
      <w:r w:rsidR="00A10B5C" w:rsidRPr="00B65903">
        <w:rPr>
          <w:rFonts w:ascii="Times New Roman" w:hAnsi="Times New Roman" w:cs="Times New Roman"/>
          <w:color w:val="000000"/>
          <w:sz w:val="24"/>
          <w:szCs w:val="24"/>
        </w:rPr>
        <w:t xml:space="preserve">innovations </w:t>
      </w:r>
      <w:r w:rsidRPr="00B65903">
        <w:rPr>
          <w:rFonts w:ascii="Times New Roman" w:hAnsi="Times New Roman" w:cs="Times New Roman"/>
          <w:color w:val="000000"/>
          <w:sz w:val="24"/>
          <w:szCs w:val="24"/>
        </w:rPr>
        <w:t xml:space="preserve">indicators and </w:t>
      </w:r>
      <w:r w:rsidR="00A10B5C" w:rsidRPr="00B65903">
        <w:rPr>
          <w:rFonts w:ascii="Times New Roman" w:hAnsi="Times New Roman" w:cs="Times New Roman"/>
          <w:color w:val="000000"/>
          <w:sz w:val="24"/>
          <w:szCs w:val="24"/>
        </w:rPr>
        <w:t>revenue streams</w:t>
      </w:r>
      <w:r w:rsidR="00C011CC" w:rsidRPr="00B65903">
        <w:rPr>
          <w:rFonts w:ascii="Times New Roman" w:hAnsi="Times New Roman" w:cs="Times New Roman"/>
          <w:color w:val="000000"/>
          <w:sz w:val="24"/>
          <w:szCs w:val="24"/>
        </w:rPr>
        <w:t xml:space="preserve"> sources</w:t>
      </w:r>
      <w:r w:rsidRPr="00B65903">
        <w:rPr>
          <w:rFonts w:ascii="Times New Roman" w:hAnsi="Times New Roman" w:cs="Times New Roman"/>
          <w:color w:val="000000"/>
          <w:sz w:val="24"/>
          <w:szCs w:val="24"/>
        </w:rPr>
        <w:t xml:space="preserve"> of the public universities</w:t>
      </w:r>
      <w:r w:rsidR="00C011CC" w:rsidRPr="00B65903">
        <w:rPr>
          <w:rFonts w:ascii="Times New Roman" w:hAnsi="Times New Roman" w:cs="Times New Roman"/>
          <w:color w:val="000000"/>
          <w:sz w:val="24"/>
          <w:szCs w:val="24"/>
        </w:rPr>
        <w:t xml:space="preserve"> in Kenya</w:t>
      </w:r>
      <w:r w:rsidRPr="00B65903">
        <w:rPr>
          <w:rFonts w:ascii="Times New Roman" w:hAnsi="Times New Roman" w:cs="Times New Roman"/>
          <w:color w:val="000000"/>
          <w:sz w:val="24"/>
          <w:szCs w:val="24"/>
        </w:rPr>
        <w:t>.</w:t>
      </w:r>
    </w:p>
    <w:p w:rsidR="00BF749A" w:rsidRPr="00B65903" w:rsidRDefault="00BF749A" w:rsidP="00440CD1">
      <w:pPr>
        <w:autoSpaceDE w:val="0"/>
        <w:autoSpaceDN w:val="0"/>
        <w:adjustRightInd w:val="0"/>
        <w:spacing w:after="0"/>
        <w:ind w:firstLine="720"/>
        <w:jc w:val="both"/>
        <w:rPr>
          <w:rFonts w:ascii="Times New Roman" w:hAnsi="Times New Roman" w:cs="Times New Roman"/>
          <w:color w:val="000000"/>
          <w:sz w:val="24"/>
          <w:szCs w:val="24"/>
        </w:rPr>
      </w:pPr>
      <w:r w:rsidRPr="00B65903">
        <w:rPr>
          <w:rFonts w:ascii="Times New Roman" w:hAnsi="Times New Roman" w:cs="Times New Roman"/>
          <w:color w:val="000000"/>
          <w:sz w:val="24"/>
          <w:szCs w:val="24"/>
        </w:rPr>
        <w:t xml:space="preserve">The study has established that there is a strong positive relationship between strategic innovation </w:t>
      </w:r>
      <w:r w:rsidR="00A10B5C" w:rsidRPr="00B65903">
        <w:rPr>
          <w:rFonts w:ascii="Times New Roman" w:hAnsi="Times New Roman" w:cs="Times New Roman"/>
          <w:color w:val="000000"/>
          <w:sz w:val="24"/>
          <w:szCs w:val="24"/>
        </w:rPr>
        <w:t>and Volume of income</w:t>
      </w:r>
      <w:r w:rsidRPr="00B65903">
        <w:rPr>
          <w:rFonts w:ascii="Times New Roman" w:hAnsi="Times New Roman" w:cs="Times New Roman"/>
          <w:color w:val="000000"/>
          <w:sz w:val="24"/>
          <w:szCs w:val="24"/>
        </w:rPr>
        <w:t xml:space="preserve"> of the public universities. The study findings gives the evidence to the researcher to conclude that strategic innovation of </w:t>
      </w:r>
      <w:r w:rsidR="00A10B5C" w:rsidRPr="00B65903">
        <w:rPr>
          <w:rFonts w:ascii="Times New Roman" w:hAnsi="Times New Roman" w:cs="Times New Roman"/>
          <w:color w:val="000000"/>
          <w:sz w:val="24"/>
          <w:szCs w:val="24"/>
        </w:rPr>
        <w:t>the public</w:t>
      </w:r>
      <w:r w:rsidRPr="00B65903">
        <w:rPr>
          <w:rFonts w:ascii="Times New Roman" w:hAnsi="Times New Roman" w:cs="Times New Roman"/>
          <w:color w:val="000000"/>
          <w:sz w:val="24"/>
          <w:szCs w:val="24"/>
        </w:rPr>
        <w:t xml:space="preserve"> universities ranges from the products and services offered and is determined by the technology that </w:t>
      </w:r>
      <w:r w:rsidR="00A10B5C" w:rsidRPr="00B65903">
        <w:rPr>
          <w:rFonts w:ascii="Times New Roman" w:hAnsi="Times New Roman" w:cs="Times New Roman"/>
          <w:color w:val="000000"/>
          <w:sz w:val="24"/>
          <w:szCs w:val="24"/>
        </w:rPr>
        <w:t>is revolutionizing</w:t>
      </w:r>
      <w:r w:rsidRPr="00B65903">
        <w:rPr>
          <w:rFonts w:ascii="Times New Roman" w:hAnsi="Times New Roman" w:cs="Times New Roman"/>
          <w:color w:val="000000"/>
          <w:sz w:val="24"/>
          <w:szCs w:val="24"/>
        </w:rPr>
        <w:t xml:space="preserve"> the current global world and has improved </w:t>
      </w:r>
      <w:r w:rsidR="00A10B5C" w:rsidRPr="00B65903">
        <w:rPr>
          <w:rFonts w:ascii="Times New Roman" w:hAnsi="Times New Roman" w:cs="Times New Roman"/>
          <w:color w:val="000000"/>
          <w:sz w:val="24"/>
          <w:szCs w:val="24"/>
        </w:rPr>
        <w:t>revenue</w:t>
      </w:r>
      <w:r w:rsidRPr="00B65903">
        <w:rPr>
          <w:rFonts w:ascii="Times New Roman" w:hAnsi="Times New Roman" w:cs="Times New Roman"/>
          <w:color w:val="000000"/>
          <w:sz w:val="24"/>
          <w:szCs w:val="24"/>
        </w:rPr>
        <w:t xml:space="preserve"> of the public universities. </w:t>
      </w:r>
      <w:r w:rsidR="00A10B5C" w:rsidRPr="00B65903">
        <w:rPr>
          <w:rFonts w:ascii="Times New Roman" w:hAnsi="Times New Roman" w:cs="Times New Roman"/>
          <w:color w:val="000000"/>
          <w:sz w:val="24"/>
          <w:szCs w:val="24"/>
        </w:rPr>
        <w:t>Therefore with</w:t>
      </w:r>
      <w:r w:rsidRPr="00B65903">
        <w:rPr>
          <w:rFonts w:ascii="Times New Roman" w:hAnsi="Times New Roman" w:cs="Times New Roman"/>
          <w:color w:val="000000"/>
          <w:sz w:val="24"/>
          <w:szCs w:val="24"/>
        </w:rPr>
        <w:t xml:space="preserve"> innovation in university’s resource management, the universities can be able to comply with the </w:t>
      </w:r>
      <w:r w:rsidR="00A10B5C" w:rsidRPr="00B65903">
        <w:rPr>
          <w:rFonts w:ascii="Times New Roman" w:hAnsi="Times New Roman" w:cs="Times New Roman"/>
          <w:color w:val="000000"/>
          <w:sz w:val="24"/>
          <w:szCs w:val="24"/>
        </w:rPr>
        <w:t>set budgetary</w:t>
      </w:r>
      <w:r w:rsidRPr="00B65903">
        <w:rPr>
          <w:rFonts w:ascii="Times New Roman" w:hAnsi="Times New Roman" w:cs="Times New Roman"/>
          <w:color w:val="000000"/>
          <w:sz w:val="24"/>
          <w:szCs w:val="24"/>
        </w:rPr>
        <w:t xml:space="preserve"> levels, reduce costs and save more and be sure to allocate funds to intended purposes which in </w:t>
      </w:r>
      <w:r w:rsidR="00A10B5C" w:rsidRPr="00B65903">
        <w:rPr>
          <w:rFonts w:ascii="Times New Roman" w:hAnsi="Times New Roman" w:cs="Times New Roman"/>
          <w:color w:val="000000"/>
          <w:sz w:val="24"/>
          <w:szCs w:val="24"/>
        </w:rPr>
        <w:t>turn translate</w:t>
      </w:r>
      <w:r w:rsidRPr="00B65903">
        <w:rPr>
          <w:rFonts w:ascii="Times New Roman" w:hAnsi="Times New Roman" w:cs="Times New Roman"/>
          <w:color w:val="000000"/>
          <w:sz w:val="24"/>
          <w:szCs w:val="24"/>
        </w:rPr>
        <w:t xml:space="preserve"> to </w:t>
      </w:r>
      <w:r w:rsidR="00C011CC" w:rsidRPr="00B65903">
        <w:rPr>
          <w:rFonts w:ascii="Times New Roman" w:hAnsi="Times New Roman" w:cs="Times New Roman"/>
          <w:color w:val="000000"/>
          <w:sz w:val="24"/>
          <w:szCs w:val="24"/>
        </w:rPr>
        <w:t>increase in revenue streams</w:t>
      </w:r>
      <w:r w:rsidRPr="00B65903">
        <w:rPr>
          <w:rFonts w:ascii="Times New Roman" w:hAnsi="Times New Roman" w:cs="Times New Roman"/>
          <w:color w:val="000000"/>
          <w:sz w:val="24"/>
          <w:szCs w:val="24"/>
        </w:rPr>
        <w:t>.</w:t>
      </w:r>
    </w:p>
    <w:p w:rsidR="0094773F" w:rsidRPr="00B65903" w:rsidRDefault="00735977" w:rsidP="004175D3">
      <w:pPr>
        <w:autoSpaceDE w:val="0"/>
        <w:autoSpaceDN w:val="0"/>
        <w:adjustRightInd w:val="0"/>
        <w:spacing w:after="0"/>
        <w:ind w:firstLine="720"/>
        <w:jc w:val="both"/>
        <w:rPr>
          <w:rFonts w:ascii="Times New Roman" w:hAnsi="Times New Roman" w:cs="Times New Roman"/>
          <w:color w:val="000000"/>
          <w:sz w:val="24"/>
          <w:szCs w:val="24"/>
        </w:rPr>
      </w:pPr>
      <w:r w:rsidRPr="00B65903">
        <w:rPr>
          <w:rFonts w:ascii="Times New Roman" w:hAnsi="Times New Roman" w:cs="Times New Roman"/>
          <w:color w:val="000000"/>
          <w:sz w:val="24"/>
          <w:szCs w:val="24"/>
        </w:rPr>
        <w:t xml:space="preserve">The researcher recommends that institutions of higher learning, both public and private that have not fully adopted strategic innovation as a means of increasing revenue </w:t>
      </w:r>
      <w:r w:rsidR="00C011CC" w:rsidRPr="00B65903">
        <w:rPr>
          <w:rFonts w:ascii="Times New Roman" w:hAnsi="Times New Roman" w:cs="Times New Roman"/>
          <w:color w:val="000000"/>
          <w:sz w:val="24"/>
          <w:szCs w:val="24"/>
        </w:rPr>
        <w:t>sh</w:t>
      </w:r>
      <w:r w:rsidR="00B65903">
        <w:rPr>
          <w:rFonts w:ascii="Times New Roman" w:hAnsi="Times New Roman" w:cs="Times New Roman"/>
          <w:color w:val="000000"/>
          <w:sz w:val="24"/>
          <w:szCs w:val="24"/>
        </w:rPr>
        <w:t>ould look for ways of doing so, S</w:t>
      </w:r>
      <w:r w:rsidR="00C011CC" w:rsidRPr="00B65903">
        <w:rPr>
          <w:rFonts w:ascii="Times New Roman" w:hAnsi="Times New Roman" w:cs="Times New Roman"/>
          <w:color w:val="000000"/>
          <w:sz w:val="24"/>
          <w:szCs w:val="24"/>
        </w:rPr>
        <w:t>ince</w:t>
      </w:r>
      <w:r w:rsidRPr="00B65903">
        <w:rPr>
          <w:rFonts w:ascii="Times New Roman" w:hAnsi="Times New Roman" w:cs="Times New Roman"/>
          <w:color w:val="000000"/>
          <w:sz w:val="24"/>
          <w:szCs w:val="24"/>
        </w:rPr>
        <w:t xml:space="preserve"> it has been proven that there is a relationship between strategic innovation and revenue streams sources. At the same time, it is recommended that those that have been successful in doing so should start looking for new ways to continue increasing revenue as the education sector is fast evolving.</w:t>
      </w:r>
    </w:p>
    <w:p w:rsidR="00E14466" w:rsidRPr="00B65903" w:rsidRDefault="00E14466" w:rsidP="004175D3">
      <w:pPr>
        <w:pStyle w:val="Heading1"/>
        <w:rPr>
          <w:rFonts w:ascii="Times New Roman" w:hAnsi="Times New Roman" w:cs="Times New Roman"/>
          <w:color w:val="auto"/>
          <w:sz w:val="24"/>
          <w:szCs w:val="24"/>
        </w:rPr>
      </w:pPr>
      <w:r w:rsidRPr="00B65903">
        <w:rPr>
          <w:rFonts w:ascii="Times New Roman" w:hAnsi="Times New Roman" w:cs="Times New Roman"/>
          <w:color w:val="auto"/>
          <w:sz w:val="24"/>
          <w:szCs w:val="24"/>
        </w:rPr>
        <w:t>References</w:t>
      </w:r>
    </w:p>
    <w:p w:rsidR="00222D28" w:rsidRPr="00B65903" w:rsidRDefault="00222D28" w:rsidP="002C5E38">
      <w:pPr>
        <w:tabs>
          <w:tab w:val="left" w:pos="720"/>
        </w:tabs>
        <w:spacing w:before="100" w:after="0"/>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t>Aikaeli</w:t>
      </w:r>
      <w:proofErr w:type="spellEnd"/>
      <w:r w:rsidRPr="00B65903">
        <w:rPr>
          <w:rFonts w:ascii="Times New Roman" w:eastAsia="Times New Roman" w:hAnsi="Times New Roman" w:cs="Times New Roman"/>
          <w:sz w:val="24"/>
          <w:szCs w:val="24"/>
        </w:rPr>
        <w:t xml:space="preserve">, J. (2007). </w:t>
      </w:r>
      <w:proofErr w:type="gramStart"/>
      <w:r w:rsidRPr="00B65903">
        <w:rPr>
          <w:rFonts w:ascii="Times New Roman" w:eastAsia="Times New Roman" w:hAnsi="Times New Roman" w:cs="Times New Roman"/>
          <w:sz w:val="24"/>
          <w:szCs w:val="24"/>
        </w:rPr>
        <w:t>Improving Competitiveness for SMEs to harness available trade and investment opportunities: The Case of Tanzania.</w:t>
      </w:r>
      <w:proofErr w:type="gramEnd"/>
      <w:r w:rsidRPr="00B65903">
        <w:rPr>
          <w:rFonts w:ascii="Times New Roman" w:eastAsia="Times New Roman" w:hAnsi="Times New Roman" w:cs="Times New Roman"/>
          <w:sz w:val="24"/>
          <w:szCs w:val="24"/>
        </w:rPr>
        <w:t xml:space="preserve"> Paper presented at the </w:t>
      </w:r>
      <w:r w:rsidRPr="00B65903">
        <w:rPr>
          <w:rFonts w:ascii="Times New Roman" w:eastAsia="Times New Roman" w:hAnsi="Times New Roman" w:cs="Times New Roman"/>
          <w:i/>
          <w:iCs/>
          <w:sz w:val="24"/>
          <w:szCs w:val="24"/>
        </w:rPr>
        <w:t xml:space="preserve">International Conference on SMEs and International Trade, </w:t>
      </w:r>
      <w:r w:rsidRPr="00B65903">
        <w:rPr>
          <w:rFonts w:ascii="Times New Roman" w:eastAsia="Times New Roman" w:hAnsi="Times New Roman" w:cs="Times New Roman"/>
          <w:sz w:val="24"/>
          <w:szCs w:val="24"/>
        </w:rPr>
        <w:t xml:space="preserve">Dar </w:t>
      </w:r>
      <w:proofErr w:type="spellStart"/>
      <w:r w:rsidRPr="00B65903">
        <w:rPr>
          <w:rFonts w:ascii="Times New Roman" w:eastAsia="Times New Roman" w:hAnsi="Times New Roman" w:cs="Times New Roman"/>
          <w:sz w:val="24"/>
          <w:szCs w:val="24"/>
        </w:rPr>
        <w:t>es</w:t>
      </w:r>
      <w:proofErr w:type="spellEnd"/>
      <w:r w:rsidR="007D628B" w:rsidRPr="00B65903">
        <w:rPr>
          <w:rFonts w:ascii="Times New Roman" w:eastAsia="Times New Roman" w:hAnsi="Times New Roman" w:cs="Times New Roman"/>
          <w:sz w:val="24"/>
          <w:szCs w:val="24"/>
        </w:rPr>
        <w:t xml:space="preserve"> S</w:t>
      </w:r>
      <w:r w:rsidRPr="00B65903">
        <w:rPr>
          <w:rFonts w:ascii="Times New Roman" w:eastAsia="Times New Roman" w:hAnsi="Times New Roman" w:cs="Times New Roman"/>
          <w:sz w:val="24"/>
          <w:szCs w:val="24"/>
        </w:rPr>
        <w:t>alam, 27th – 28th September</w:t>
      </w:r>
    </w:p>
    <w:p w:rsidR="00222D28" w:rsidRPr="00B65903" w:rsidRDefault="00222D28"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Aziz, N. &amp;</w:t>
      </w:r>
      <w:proofErr w:type="spellStart"/>
      <w:r w:rsidRPr="00B65903">
        <w:rPr>
          <w:rFonts w:ascii="Times New Roman" w:eastAsia="Times New Roman" w:hAnsi="Times New Roman" w:cs="Times New Roman"/>
          <w:sz w:val="24"/>
          <w:szCs w:val="24"/>
        </w:rPr>
        <w:t>Samad</w:t>
      </w:r>
      <w:proofErr w:type="spellEnd"/>
      <w:r w:rsidRPr="00B65903">
        <w:rPr>
          <w:rFonts w:ascii="Times New Roman" w:eastAsia="Times New Roman" w:hAnsi="Times New Roman" w:cs="Times New Roman"/>
          <w:sz w:val="24"/>
          <w:szCs w:val="24"/>
        </w:rPr>
        <w:t xml:space="preserve">, S. (2016). Innovation and Competitive Advantage: Moderating </w:t>
      </w:r>
      <w:proofErr w:type="gramStart"/>
      <w:r w:rsidRPr="00B65903">
        <w:rPr>
          <w:rFonts w:ascii="Times New Roman" w:eastAsia="Times New Roman" w:hAnsi="Times New Roman" w:cs="Times New Roman"/>
          <w:sz w:val="24"/>
          <w:szCs w:val="24"/>
        </w:rPr>
        <w:t>Effects</w:t>
      </w:r>
      <w:proofErr w:type="gramEnd"/>
      <w:r w:rsidRPr="00B65903">
        <w:rPr>
          <w:rFonts w:ascii="Times New Roman" w:eastAsia="Times New Roman" w:hAnsi="Times New Roman" w:cs="Times New Roman"/>
          <w:sz w:val="24"/>
          <w:szCs w:val="24"/>
        </w:rPr>
        <w:t xml:space="preserve"> of Firm Age in Foods Manufacturing SMEs in Malaysia. </w:t>
      </w:r>
      <w:proofErr w:type="spellStart"/>
      <w:r w:rsidRPr="00B65903">
        <w:rPr>
          <w:rFonts w:ascii="Times New Roman" w:eastAsia="Times New Roman" w:hAnsi="Times New Roman" w:cs="Times New Roman"/>
          <w:i/>
          <w:iCs/>
          <w:sz w:val="24"/>
          <w:szCs w:val="24"/>
        </w:rPr>
        <w:t>Procedia</w:t>
      </w:r>
      <w:proofErr w:type="spellEnd"/>
      <w:r w:rsidRPr="00B65903">
        <w:rPr>
          <w:rFonts w:ascii="Times New Roman" w:eastAsia="Times New Roman" w:hAnsi="Times New Roman" w:cs="Times New Roman"/>
          <w:i/>
          <w:iCs/>
          <w:sz w:val="24"/>
          <w:szCs w:val="24"/>
        </w:rPr>
        <w:t xml:space="preserve"> Economics and Finance</w:t>
      </w:r>
      <w:r w:rsidRPr="00B65903">
        <w:rPr>
          <w:rFonts w:ascii="Times New Roman" w:eastAsia="Times New Roman" w:hAnsi="Times New Roman" w:cs="Times New Roman"/>
          <w:sz w:val="24"/>
          <w:szCs w:val="24"/>
        </w:rPr>
        <w:t>, 35 (2016) 256 – 26</w:t>
      </w:r>
    </w:p>
    <w:p w:rsidR="00222D28" w:rsidRPr="00B65903" w:rsidRDefault="00222D28" w:rsidP="002C5E38">
      <w:pPr>
        <w:spacing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 xml:space="preserve">Cantwell, J. (2003). Innovation and </w:t>
      </w:r>
      <w:proofErr w:type="spellStart"/>
      <w:r w:rsidRPr="00B65903">
        <w:rPr>
          <w:rFonts w:ascii="Times New Roman" w:eastAsia="Times New Roman" w:hAnsi="Times New Roman" w:cs="Times New Roman"/>
          <w:sz w:val="24"/>
          <w:szCs w:val="24"/>
        </w:rPr>
        <w:t>Competitiveness.Chapter</w:t>
      </w:r>
      <w:proofErr w:type="spellEnd"/>
      <w:r w:rsidRPr="00B65903">
        <w:rPr>
          <w:rFonts w:ascii="Times New Roman" w:eastAsia="Times New Roman" w:hAnsi="Times New Roman" w:cs="Times New Roman"/>
          <w:sz w:val="24"/>
          <w:szCs w:val="24"/>
        </w:rPr>
        <w:t xml:space="preserve"> 21 in </w:t>
      </w:r>
      <w:r w:rsidRPr="00B65903">
        <w:rPr>
          <w:rFonts w:ascii="Times New Roman" w:eastAsia="Times New Roman" w:hAnsi="Times New Roman" w:cs="Times New Roman"/>
          <w:i/>
          <w:iCs/>
          <w:sz w:val="24"/>
          <w:szCs w:val="24"/>
        </w:rPr>
        <w:t xml:space="preserve">Handbook of </w:t>
      </w:r>
      <w:proofErr w:type="spellStart"/>
      <w:r w:rsidRPr="00B65903">
        <w:rPr>
          <w:rFonts w:ascii="Times New Roman" w:eastAsia="Times New Roman" w:hAnsi="Times New Roman" w:cs="Times New Roman"/>
          <w:i/>
          <w:iCs/>
          <w:sz w:val="24"/>
          <w:szCs w:val="24"/>
        </w:rPr>
        <w:t>Innovation.</w:t>
      </w:r>
      <w:r w:rsidRPr="00B65903">
        <w:rPr>
          <w:rFonts w:ascii="Times New Roman" w:eastAsia="Times New Roman" w:hAnsi="Times New Roman" w:cs="Times New Roman"/>
          <w:sz w:val="24"/>
          <w:szCs w:val="24"/>
        </w:rPr>
        <w:t>Oxford</w:t>
      </w:r>
      <w:proofErr w:type="spellEnd"/>
      <w:r w:rsidRPr="00B65903">
        <w:rPr>
          <w:rFonts w:ascii="Times New Roman" w:eastAsia="Times New Roman" w:hAnsi="Times New Roman" w:cs="Times New Roman"/>
          <w:sz w:val="24"/>
          <w:szCs w:val="24"/>
        </w:rPr>
        <w:t xml:space="preserve"> University press</w:t>
      </w:r>
    </w:p>
    <w:p w:rsidR="00222D28" w:rsidRPr="00B65903" w:rsidRDefault="00222D28" w:rsidP="002C5E38">
      <w:pPr>
        <w:spacing w:after="0"/>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t>Cassiman</w:t>
      </w:r>
      <w:proofErr w:type="spellEnd"/>
      <w:r w:rsidRPr="00B65903">
        <w:rPr>
          <w:rFonts w:ascii="Times New Roman" w:eastAsia="Times New Roman" w:hAnsi="Times New Roman" w:cs="Times New Roman"/>
          <w:sz w:val="24"/>
          <w:szCs w:val="24"/>
        </w:rPr>
        <w:t xml:space="preserve">, B. &amp; R. </w:t>
      </w:r>
      <w:proofErr w:type="spellStart"/>
      <w:r w:rsidRPr="00B65903">
        <w:rPr>
          <w:rFonts w:ascii="Times New Roman" w:eastAsia="Times New Roman" w:hAnsi="Times New Roman" w:cs="Times New Roman"/>
          <w:sz w:val="24"/>
          <w:szCs w:val="24"/>
        </w:rPr>
        <w:t>Veugelers</w:t>
      </w:r>
      <w:proofErr w:type="spellEnd"/>
      <w:r w:rsidRPr="00B65903">
        <w:rPr>
          <w:rFonts w:ascii="Times New Roman" w:eastAsia="Times New Roman" w:hAnsi="Times New Roman" w:cs="Times New Roman"/>
          <w:sz w:val="24"/>
          <w:szCs w:val="24"/>
        </w:rPr>
        <w:t xml:space="preserve"> (2006), In Search of </w:t>
      </w:r>
      <w:proofErr w:type="spellStart"/>
      <w:r w:rsidRPr="00B65903">
        <w:rPr>
          <w:rFonts w:ascii="Times New Roman" w:eastAsia="Times New Roman" w:hAnsi="Times New Roman" w:cs="Times New Roman"/>
          <w:sz w:val="24"/>
          <w:szCs w:val="24"/>
        </w:rPr>
        <w:t>Complementarity</w:t>
      </w:r>
      <w:proofErr w:type="spellEnd"/>
      <w:r w:rsidRPr="00B65903">
        <w:rPr>
          <w:rFonts w:ascii="Times New Roman" w:eastAsia="Times New Roman" w:hAnsi="Times New Roman" w:cs="Times New Roman"/>
          <w:sz w:val="24"/>
          <w:szCs w:val="24"/>
        </w:rPr>
        <w:t xml:space="preserve"> in the Innovation Strategy:</w:t>
      </w:r>
    </w:p>
    <w:p w:rsidR="00222D28" w:rsidRPr="00B65903" w:rsidRDefault="00222D28" w:rsidP="002C5E38">
      <w:pPr>
        <w:spacing w:after="0"/>
        <w:ind w:left="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Internal R&amp;D and External Knowledge Acquisition</w:t>
      </w:r>
      <w:r w:rsidRPr="00B65903">
        <w:rPr>
          <w:rFonts w:ascii="Times New Roman" w:eastAsia="Times New Roman" w:hAnsi="Times New Roman" w:cs="Times New Roman"/>
          <w:i/>
          <w:iCs/>
          <w:sz w:val="24"/>
          <w:szCs w:val="24"/>
        </w:rPr>
        <w:t xml:space="preserve">, Management Science </w:t>
      </w:r>
      <w:r w:rsidRPr="00B65903">
        <w:rPr>
          <w:rFonts w:ascii="Times New Roman" w:eastAsia="Times New Roman" w:hAnsi="Times New Roman" w:cs="Times New Roman"/>
          <w:sz w:val="24"/>
          <w:szCs w:val="24"/>
        </w:rPr>
        <w:t>52 (1), 68-82.</w:t>
      </w:r>
    </w:p>
    <w:p w:rsidR="00222D28" w:rsidRPr="00B65903" w:rsidRDefault="00222D28" w:rsidP="002C5E38">
      <w:pPr>
        <w:spacing w:after="0"/>
        <w:ind w:left="720" w:hanging="720"/>
        <w:jc w:val="both"/>
        <w:rPr>
          <w:rFonts w:ascii="Times New Roman" w:eastAsia="Times New Roman" w:hAnsi="Times New Roman" w:cs="Times New Roman"/>
          <w:i/>
          <w:sz w:val="24"/>
          <w:szCs w:val="24"/>
        </w:rPr>
      </w:pPr>
      <w:r w:rsidRPr="00B65903">
        <w:rPr>
          <w:rFonts w:ascii="Times New Roman" w:eastAsia="Times New Roman" w:hAnsi="Times New Roman" w:cs="Times New Roman"/>
          <w:sz w:val="24"/>
          <w:szCs w:val="24"/>
        </w:rPr>
        <w:t xml:space="preserve">Cohen </w:t>
      </w:r>
      <w:proofErr w:type="spellStart"/>
      <w:r w:rsidRPr="00B65903">
        <w:rPr>
          <w:rFonts w:ascii="Times New Roman" w:eastAsia="Times New Roman" w:hAnsi="Times New Roman" w:cs="Times New Roman"/>
          <w:sz w:val="24"/>
          <w:szCs w:val="24"/>
        </w:rPr>
        <w:t>L</w:t>
      </w:r>
      <w:proofErr w:type="gramStart"/>
      <w:r w:rsidRPr="00B65903">
        <w:rPr>
          <w:rFonts w:ascii="Times New Roman" w:eastAsia="Times New Roman" w:hAnsi="Times New Roman" w:cs="Times New Roman"/>
          <w:sz w:val="24"/>
          <w:szCs w:val="24"/>
        </w:rPr>
        <w:t>,Manion</w:t>
      </w:r>
      <w:proofErr w:type="spellEnd"/>
      <w:proofErr w:type="gramEnd"/>
      <w:r w:rsidRPr="00B65903">
        <w:rPr>
          <w:rFonts w:ascii="Times New Roman" w:eastAsia="Times New Roman" w:hAnsi="Times New Roman" w:cs="Times New Roman"/>
          <w:sz w:val="24"/>
          <w:szCs w:val="24"/>
        </w:rPr>
        <w:t xml:space="preserve"> L,&amp; Morrison K.,(2007)</w:t>
      </w:r>
      <w:r w:rsidR="007D628B" w:rsidRPr="00B65903">
        <w:rPr>
          <w:rFonts w:ascii="Times New Roman" w:eastAsia="Times New Roman" w:hAnsi="Times New Roman" w:cs="Times New Roman"/>
          <w:sz w:val="24"/>
          <w:szCs w:val="24"/>
        </w:rPr>
        <w:t xml:space="preserve"> .Research Methods in </w:t>
      </w:r>
      <w:proofErr w:type="spellStart"/>
      <w:r w:rsidR="007D628B" w:rsidRPr="00B65903">
        <w:rPr>
          <w:rFonts w:ascii="Times New Roman" w:eastAsia="Times New Roman" w:hAnsi="Times New Roman" w:cs="Times New Roman"/>
          <w:sz w:val="24"/>
          <w:szCs w:val="24"/>
        </w:rPr>
        <w:t>Education</w:t>
      </w:r>
      <w:r w:rsidRPr="00B65903">
        <w:rPr>
          <w:rFonts w:ascii="Times New Roman" w:eastAsia="Times New Roman" w:hAnsi="Times New Roman" w:cs="Times New Roman"/>
          <w:sz w:val="24"/>
          <w:szCs w:val="24"/>
        </w:rPr>
        <w:t>:</w:t>
      </w:r>
      <w:r w:rsidRPr="00B65903">
        <w:rPr>
          <w:rFonts w:ascii="Times New Roman" w:eastAsia="Times New Roman" w:hAnsi="Times New Roman" w:cs="Times New Roman"/>
          <w:i/>
          <w:sz w:val="24"/>
          <w:szCs w:val="24"/>
        </w:rPr>
        <w:t>British</w:t>
      </w:r>
      <w:proofErr w:type="spellEnd"/>
      <w:r w:rsidRPr="00B65903">
        <w:rPr>
          <w:rFonts w:ascii="Times New Roman" w:eastAsia="Times New Roman" w:hAnsi="Times New Roman" w:cs="Times New Roman"/>
          <w:i/>
          <w:sz w:val="24"/>
          <w:szCs w:val="24"/>
        </w:rPr>
        <w:t xml:space="preserve">  Journal of </w:t>
      </w:r>
    </w:p>
    <w:p w:rsidR="00222D28" w:rsidRPr="00B65903" w:rsidRDefault="00222D28" w:rsidP="002C5E38">
      <w:pPr>
        <w:spacing w:after="0"/>
        <w:ind w:left="720"/>
        <w:jc w:val="both"/>
        <w:rPr>
          <w:rFonts w:ascii="Times New Roman" w:eastAsia="Times New Roman" w:hAnsi="Times New Roman" w:cs="Times New Roman"/>
          <w:i/>
          <w:sz w:val="24"/>
          <w:szCs w:val="24"/>
        </w:rPr>
      </w:pPr>
      <w:r w:rsidRPr="00B65903">
        <w:rPr>
          <w:rFonts w:ascii="Times New Roman" w:eastAsia="Times New Roman" w:hAnsi="Times New Roman" w:cs="Times New Roman"/>
          <w:i/>
          <w:sz w:val="24"/>
          <w:szCs w:val="24"/>
        </w:rPr>
        <w:t xml:space="preserve"> </w:t>
      </w:r>
      <w:proofErr w:type="gramStart"/>
      <w:r w:rsidRPr="00B65903">
        <w:rPr>
          <w:rFonts w:ascii="Times New Roman" w:eastAsia="Times New Roman" w:hAnsi="Times New Roman" w:cs="Times New Roman"/>
          <w:i/>
          <w:sz w:val="24"/>
          <w:szCs w:val="24"/>
        </w:rPr>
        <w:t>Educational Studies 55(4) .6</w:t>
      </w:r>
      <w:r w:rsidRPr="00B65903">
        <w:rPr>
          <w:rFonts w:ascii="Times New Roman" w:eastAsia="Times New Roman" w:hAnsi="Times New Roman" w:cs="Times New Roman"/>
          <w:i/>
          <w:sz w:val="24"/>
          <w:szCs w:val="24"/>
          <w:vertAlign w:val="superscript"/>
        </w:rPr>
        <w:t>th</w:t>
      </w:r>
      <w:r w:rsidRPr="00B65903">
        <w:rPr>
          <w:rFonts w:ascii="Times New Roman" w:eastAsia="Times New Roman" w:hAnsi="Times New Roman" w:cs="Times New Roman"/>
          <w:i/>
          <w:sz w:val="24"/>
          <w:szCs w:val="24"/>
        </w:rPr>
        <w:t xml:space="preserve"> Ed.</w:t>
      </w:r>
      <w:proofErr w:type="gramEnd"/>
    </w:p>
    <w:p w:rsidR="00222D28" w:rsidRPr="00B65903" w:rsidRDefault="00222D28" w:rsidP="002C5E38">
      <w:pPr>
        <w:tabs>
          <w:tab w:val="left" w:pos="720"/>
        </w:tabs>
        <w:spacing w:before="100" w:after="0"/>
        <w:ind w:left="720" w:hanging="720"/>
        <w:jc w:val="both"/>
        <w:rPr>
          <w:rFonts w:ascii="Times New Roman" w:eastAsia="Times New Roman" w:hAnsi="Times New Roman" w:cs="Times New Roman"/>
          <w:sz w:val="24"/>
          <w:szCs w:val="24"/>
        </w:rPr>
      </w:pPr>
      <w:proofErr w:type="gramStart"/>
      <w:r w:rsidRPr="00B65903">
        <w:rPr>
          <w:rFonts w:ascii="Times New Roman" w:eastAsia="Times New Roman" w:hAnsi="Times New Roman" w:cs="Times New Roman"/>
          <w:sz w:val="24"/>
          <w:szCs w:val="24"/>
        </w:rPr>
        <w:t>Commission for University Education.</w:t>
      </w:r>
      <w:proofErr w:type="gramEnd"/>
      <w:r w:rsidRPr="00B65903">
        <w:rPr>
          <w:rFonts w:ascii="Times New Roman" w:eastAsia="Times New Roman" w:hAnsi="Times New Roman" w:cs="Times New Roman"/>
          <w:sz w:val="24"/>
          <w:szCs w:val="24"/>
        </w:rPr>
        <w:t xml:space="preserve"> </w:t>
      </w:r>
      <w:proofErr w:type="gramStart"/>
      <w:r w:rsidRPr="00B65903">
        <w:rPr>
          <w:rFonts w:ascii="Times New Roman" w:eastAsia="Times New Roman" w:hAnsi="Times New Roman" w:cs="Times New Roman"/>
          <w:sz w:val="24"/>
          <w:szCs w:val="24"/>
        </w:rPr>
        <w:t xml:space="preserve">(2017). </w:t>
      </w:r>
      <w:r w:rsidRPr="00B65903">
        <w:rPr>
          <w:rFonts w:ascii="Times New Roman" w:eastAsia="Times New Roman" w:hAnsi="Times New Roman" w:cs="Times New Roman"/>
          <w:i/>
          <w:iCs/>
          <w:sz w:val="24"/>
          <w:szCs w:val="24"/>
        </w:rPr>
        <w:t>Vision and Mission</w:t>
      </w:r>
      <w:r w:rsidRPr="00B65903">
        <w:rPr>
          <w:rFonts w:ascii="Times New Roman" w:eastAsia="Times New Roman" w:hAnsi="Times New Roman" w:cs="Times New Roman"/>
          <w:sz w:val="24"/>
          <w:szCs w:val="24"/>
        </w:rPr>
        <w:t>.</w:t>
      </w:r>
      <w:proofErr w:type="gramEnd"/>
      <w:r w:rsidRPr="00B65903">
        <w:rPr>
          <w:rFonts w:ascii="Times New Roman" w:eastAsia="Times New Roman" w:hAnsi="Times New Roman" w:cs="Times New Roman"/>
          <w:sz w:val="24"/>
          <w:szCs w:val="24"/>
        </w:rPr>
        <w:t xml:space="preserve"> Retrieved February 16, 2017, from Commission for University Education: </w:t>
      </w:r>
      <w:r w:rsidR="005E5A19" w:rsidRPr="00B65903">
        <w:rPr>
          <w:rFonts w:ascii="Times New Roman" w:eastAsia="Times New Roman" w:hAnsi="Times New Roman" w:cs="Times New Roman"/>
          <w:sz w:val="24"/>
          <w:szCs w:val="24"/>
        </w:rPr>
        <w:t>http://www.cue.or.ke/index.php/about-us/vision-and-mission</w:t>
      </w:r>
    </w:p>
    <w:p w:rsidR="005E5A19" w:rsidRPr="00B65903" w:rsidRDefault="005E5A19" w:rsidP="002C5E38">
      <w:pPr>
        <w:spacing w:after="0"/>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t>Galunic</w:t>
      </w:r>
      <w:proofErr w:type="spellEnd"/>
      <w:r w:rsidRPr="00B65903">
        <w:rPr>
          <w:rFonts w:ascii="Times New Roman" w:eastAsia="Times New Roman" w:hAnsi="Times New Roman" w:cs="Times New Roman"/>
          <w:sz w:val="24"/>
          <w:szCs w:val="24"/>
        </w:rPr>
        <w:t xml:space="preserve">, D. C. &amp; S. </w:t>
      </w:r>
      <w:proofErr w:type="spellStart"/>
      <w:r w:rsidRPr="00B65903">
        <w:rPr>
          <w:rFonts w:ascii="Times New Roman" w:eastAsia="Times New Roman" w:hAnsi="Times New Roman" w:cs="Times New Roman"/>
          <w:sz w:val="24"/>
          <w:szCs w:val="24"/>
        </w:rPr>
        <w:t>Rodan</w:t>
      </w:r>
      <w:proofErr w:type="spellEnd"/>
      <w:r w:rsidRPr="00B65903">
        <w:rPr>
          <w:rFonts w:ascii="Times New Roman" w:eastAsia="Times New Roman" w:hAnsi="Times New Roman" w:cs="Times New Roman"/>
          <w:sz w:val="24"/>
          <w:szCs w:val="24"/>
        </w:rPr>
        <w:t xml:space="preserve"> (1998). Resource Recombination in the Firm: Knowledge Structures</w:t>
      </w:r>
    </w:p>
    <w:p w:rsidR="005E5A19" w:rsidRPr="00B65903" w:rsidRDefault="005E5A19" w:rsidP="002C5E38">
      <w:pPr>
        <w:spacing w:after="0"/>
        <w:ind w:left="720"/>
        <w:jc w:val="both"/>
        <w:rPr>
          <w:rFonts w:ascii="Times New Roman" w:eastAsia="Times New Roman" w:hAnsi="Times New Roman" w:cs="Times New Roman"/>
          <w:sz w:val="24"/>
          <w:szCs w:val="24"/>
        </w:rPr>
      </w:pPr>
      <w:proofErr w:type="gramStart"/>
      <w:r w:rsidRPr="00B65903">
        <w:rPr>
          <w:rFonts w:ascii="Times New Roman" w:eastAsia="Times New Roman" w:hAnsi="Times New Roman" w:cs="Times New Roman"/>
          <w:sz w:val="24"/>
          <w:szCs w:val="24"/>
        </w:rPr>
        <w:t>and</w:t>
      </w:r>
      <w:proofErr w:type="gramEnd"/>
      <w:r w:rsidRPr="00B65903">
        <w:rPr>
          <w:rFonts w:ascii="Times New Roman" w:eastAsia="Times New Roman" w:hAnsi="Times New Roman" w:cs="Times New Roman"/>
          <w:sz w:val="24"/>
          <w:szCs w:val="24"/>
        </w:rPr>
        <w:t xml:space="preserve"> the Potential for Schumpeterian Innovation. </w:t>
      </w:r>
      <w:r w:rsidRPr="00B65903">
        <w:rPr>
          <w:rFonts w:ascii="Times New Roman" w:eastAsia="Times New Roman" w:hAnsi="Times New Roman" w:cs="Times New Roman"/>
          <w:i/>
          <w:iCs/>
          <w:sz w:val="24"/>
          <w:szCs w:val="24"/>
        </w:rPr>
        <w:t xml:space="preserve">Strategic Management Journal </w:t>
      </w:r>
      <w:r w:rsidRPr="00B65903">
        <w:rPr>
          <w:rFonts w:ascii="Times New Roman" w:eastAsia="Times New Roman" w:hAnsi="Times New Roman" w:cs="Times New Roman"/>
          <w:sz w:val="24"/>
          <w:szCs w:val="24"/>
        </w:rPr>
        <w:t>19(12):</w:t>
      </w:r>
    </w:p>
    <w:p w:rsidR="005E5A19" w:rsidRPr="00B65903" w:rsidRDefault="005E5A19"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ab/>
        <w:t>1193 -1201.</w:t>
      </w:r>
    </w:p>
    <w:p w:rsidR="005E5A19" w:rsidRPr="00B65903" w:rsidRDefault="005E5A19" w:rsidP="002C5E38">
      <w:pPr>
        <w:spacing w:after="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 xml:space="preserve">Gay, L. R. (1992). </w:t>
      </w:r>
      <w:r w:rsidRPr="00B65903">
        <w:rPr>
          <w:rFonts w:ascii="Times New Roman" w:eastAsia="Times New Roman" w:hAnsi="Times New Roman" w:cs="Times New Roman"/>
          <w:i/>
          <w:iCs/>
          <w:sz w:val="24"/>
          <w:szCs w:val="24"/>
        </w:rPr>
        <w:t xml:space="preserve">Educational research </w:t>
      </w:r>
      <w:r w:rsidRPr="00B65903">
        <w:rPr>
          <w:rFonts w:ascii="Times New Roman" w:eastAsia="Times New Roman" w:hAnsi="Times New Roman" w:cs="Times New Roman"/>
          <w:sz w:val="24"/>
          <w:szCs w:val="24"/>
        </w:rPr>
        <w:t xml:space="preserve">(4th </w:t>
      </w:r>
      <w:proofErr w:type="gramStart"/>
      <w:r w:rsidRPr="00B65903">
        <w:rPr>
          <w:rFonts w:ascii="Times New Roman" w:eastAsia="Times New Roman" w:hAnsi="Times New Roman" w:cs="Times New Roman"/>
          <w:sz w:val="24"/>
          <w:szCs w:val="24"/>
        </w:rPr>
        <w:t>ed</w:t>
      </w:r>
      <w:proofErr w:type="gramEnd"/>
      <w:r w:rsidRPr="00B65903">
        <w:rPr>
          <w:rFonts w:ascii="Times New Roman" w:eastAsia="Times New Roman" w:hAnsi="Times New Roman" w:cs="Times New Roman"/>
          <w:sz w:val="24"/>
          <w:szCs w:val="24"/>
        </w:rPr>
        <w:t>.). New York: Merrill.</w:t>
      </w:r>
    </w:p>
    <w:p w:rsidR="005E5A19" w:rsidRPr="00B65903" w:rsidRDefault="005E5A19" w:rsidP="002C5E38">
      <w:pPr>
        <w:spacing w:after="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lastRenderedPageBreak/>
        <w:t xml:space="preserve">Grant, R.M. (2008). </w:t>
      </w:r>
      <w:r w:rsidRPr="00B65903">
        <w:rPr>
          <w:rFonts w:ascii="Times New Roman" w:eastAsia="Times New Roman" w:hAnsi="Times New Roman" w:cs="Times New Roman"/>
          <w:i/>
          <w:sz w:val="24"/>
          <w:szCs w:val="24"/>
        </w:rPr>
        <w:t>Contemporary Strategy Analysis</w:t>
      </w:r>
      <w:r w:rsidRPr="00B65903">
        <w:rPr>
          <w:rFonts w:ascii="Times New Roman" w:eastAsia="Times New Roman" w:hAnsi="Times New Roman" w:cs="Times New Roman"/>
          <w:sz w:val="24"/>
          <w:szCs w:val="24"/>
        </w:rPr>
        <w:t xml:space="preserve">: Concepts, Techniques, Applications, 3rd </w:t>
      </w:r>
    </w:p>
    <w:p w:rsidR="005E5A19" w:rsidRPr="00B65903" w:rsidRDefault="005E5A19"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ab/>
      </w:r>
      <w:proofErr w:type="gramStart"/>
      <w:r w:rsidRPr="00B65903">
        <w:rPr>
          <w:rFonts w:ascii="Times New Roman" w:eastAsia="Times New Roman" w:hAnsi="Times New Roman" w:cs="Times New Roman"/>
          <w:sz w:val="24"/>
          <w:szCs w:val="24"/>
        </w:rPr>
        <w:t>ed., Blackwell Business, Malden, MA.</w:t>
      </w:r>
      <w:proofErr w:type="gramEnd"/>
    </w:p>
    <w:p w:rsidR="00D27077" w:rsidRPr="00B65903" w:rsidRDefault="00D27077" w:rsidP="002C5E38">
      <w:pPr>
        <w:tabs>
          <w:tab w:val="left" w:pos="720"/>
        </w:tabs>
        <w:spacing w:before="100" w:after="0"/>
        <w:ind w:left="720" w:hanging="720"/>
        <w:jc w:val="both"/>
        <w:rPr>
          <w:rFonts w:ascii="Times New Roman" w:eastAsia="Times New Roman" w:hAnsi="Times New Roman" w:cs="Times New Roman"/>
          <w:i/>
          <w:sz w:val="24"/>
          <w:szCs w:val="24"/>
        </w:rPr>
      </w:pPr>
      <w:proofErr w:type="spellStart"/>
      <w:r w:rsidRPr="00B65903">
        <w:rPr>
          <w:rFonts w:ascii="Times New Roman" w:eastAsia="Times New Roman" w:hAnsi="Times New Roman" w:cs="Times New Roman"/>
          <w:sz w:val="24"/>
          <w:szCs w:val="24"/>
        </w:rPr>
        <w:t>Grant</w:t>
      </w:r>
      <w:proofErr w:type="gramStart"/>
      <w:r w:rsidRPr="00B65903">
        <w:rPr>
          <w:rFonts w:ascii="Times New Roman" w:eastAsia="Times New Roman" w:hAnsi="Times New Roman" w:cs="Times New Roman"/>
          <w:sz w:val="24"/>
          <w:szCs w:val="24"/>
        </w:rPr>
        <w:t>,R.M</w:t>
      </w:r>
      <w:proofErr w:type="spellEnd"/>
      <w:proofErr w:type="gramEnd"/>
      <w:r w:rsidRPr="00B65903">
        <w:rPr>
          <w:rFonts w:ascii="Times New Roman" w:eastAsia="Times New Roman" w:hAnsi="Times New Roman" w:cs="Times New Roman"/>
          <w:sz w:val="24"/>
          <w:szCs w:val="24"/>
        </w:rPr>
        <w:t xml:space="preserve">.(1996)”Toward A Knowledge Based Theory Of The Firm”, </w:t>
      </w:r>
      <w:r w:rsidR="007D628B" w:rsidRPr="00B65903">
        <w:rPr>
          <w:rFonts w:ascii="Times New Roman" w:eastAsia="Times New Roman" w:hAnsi="Times New Roman" w:cs="Times New Roman"/>
          <w:i/>
          <w:sz w:val="24"/>
          <w:szCs w:val="24"/>
        </w:rPr>
        <w:t xml:space="preserve">Strategic Management Journal, 17(Special Issue), </w:t>
      </w:r>
      <w:r w:rsidRPr="00B65903">
        <w:rPr>
          <w:rFonts w:ascii="Times New Roman" w:eastAsia="Times New Roman" w:hAnsi="Times New Roman" w:cs="Times New Roman"/>
          <w:i/>
          <w:sz w:val="24"/>
          <w:szCs w:val="24"/>
        </w:rPr>
        <w:t>109-122</w:t>
      </w:r>
    </w:p>
    <w:p w:rsidR="005E5A19" w:rsidRPr="00B65903" w:rsidRDefault="005E5A19" w:rsidP="002C5E38">
      <w:pPr>
        <w:spacing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 xml:space="preserve">Gray, C. (2006). </w:t>
      </w:r>
      <w:proofErr w:type="gramStart"/>
      <w:r w:rsidRPr="00B65903">
        <w:rPr>
          <w:rFonts w:ascii="Times New Roman" w:eastAsia="Times New Roman" w:hAnsi="Times New Roman" w:cs="Times New Roman"/>
          <w:sz w:val="24"/>
          <w:szCs w:val="24"/>
        </w:rPr>
        <w:t xml:space="preserve">Absorptive capacity, knowledge management and innovation in Entrepreneurial small </w:t>
      </w:r>
      <w:proofErr w:type="spellStart"/>
      <w:r w:rsidRPr="00B65903">
        <w:rPr>
          <w:rFonts w:ascii="Times New Roman" w:eastAsia="Times New Roman" w:hAnsi="Times New Roman" w:cs="Times New Roman"/>
          <w:sz w:val="24"/>
          <w:szCs w:val="24"/>
        </w:rPr>
        <w:t>firms.</w:t>
      </w:r>
      <w:r w:rsidRPr="00B65903">
        <w:rPr>
          <w:rFonts w:ascii="Times New Roman" w:eastAsia="Times New Roman" w:hAnsi="Times New Roman" w:cs="Times New Roman"/>
          <w:i/>
          <w:iCs/>
          <w:sz w:val="24"/>
          <w:szCs w:val="24"/>
        </w:rPr>
        <w:t>International</w:t>
      </w:r>
      <w:proofErr w:type="spellEnd"/>
      <w:r w:rsidRPr="00B65903">
        <w:rPr>
          <w:rFonts w:ascii="Times New Roman" w:eastAsia="Times New Roman" w:hAnsi="Times New Roman" w:cs="Times New Roman"/>
          <w:i/>
          <w:iCs/>
          <w:sz w:val="24"/>
          <w:szCs w:val="24"/>
        </w:rPr>
        <w:t xml:space="preserve"> Journal of Entrepreneurial </w:t>
      </w:r>
      <w:proofErr w:type="spellStart"/>
      <w:r w:rsidRPr="00B65903">
        <w:rPr>
          <w:rFonts w:ascii="Times New Roman" w:eastAsia="Times New Roman" w:hAnsi="Times New Roman" w:cs="Times New Roman"/>
          <w:i/>
          <w:iCs/>
          <w:sz w:val="24"/>
          <w:szCs w:val="24"/>
        </w:rPr>
        <w:t>Behaviour</w:t>
      </w:r>
      <w:proofErr w:type="spellEnd"/>
      <w:r w:rsidRPr="00B65903">
        <w:rPr>
          <w:rFonts w:ascii="Times New Roman" w:eastAsia="Times New Roman" w:hAnsi="Times New Roman" w:cs="Times New Roman"/>
          <w:i/>
          <w:iCs/>
          <w:sz w:val="24"/>
          <w:szCs w:val="24"/>
        </w:rPr>
        <w:t xml:space="preserve">&amp; Research, </w:t>
      </w:r>
      <w:r w:rsidRPr="00B65903">
        <w:rPr>
          <w:rFonts w:ascii="Times New Roman" w:eastAsia="Times New Roman" w:hAnsi="Times New Roman" w:cs="Times New Roman"/>
          <w:sz w:val="24"/>
          <w:szCs w:val="24"/>
        </w:rPr>
        <w:t>12, (6) 345-360.</w:t>
      </w:r>
      <w:proofErr w:type="gramEnd"/>
    </w:p>
    <w:p w:rsidR="00D27077" w:rsidRPr="00B65903" w:rsidRDefault="00D27077" w:rsidP="002C5E38">
      <w:pPr>
        <w:spacing w:after="0"/>
        <w:ind w:left="720" w:hanging="720"/>
        <w:jc w:val="both"/>
        <w:rPr>
          <w:rFonts w:ascii="Times New Roman" w:eastAsia="Times New Roman" w:hAnsi="Times New Roman" w:cs="Times New Roman"/>
          <w:i/>
          <w:sz w:val="24"/>
          <w:szCs w:val="24"/>
        </w:rPr>
      </w:pPr>
      <w:proofErr w:type="spellStart"/>
      <w:r w:rsidRPr="00B65903">
        <w:rPr>
          <w:rFonts w:ascii="Times New Roman" w:hAnsi="Times New Roman" w:cs="Times New Roman"/>
          <w:sz w:val="24"/>
          <w:szCs w:val="24"/>
        </w:rPr>
        <w:t>Gunday</w:t>
      </w:r>
      <w:proofErr w:type="gramStart"/>
      <w:r w:rsidRPr="00B65903">
        <w:rPr>
          <w:rFonts w:ascii="Times New Roman" w:hAnsi="Times New Roman" w:cs="Times New Roman"/>
          <w:sz w:val="24"/>
          <w:szCs w:val="24"/>
        </w:rPr>
        <w:t>,G.Ulsoy,G,Kilic,K</w:t>
      </w:r>
      <w:proofErr w:type="gramEnd"/>
      <w:r w:rsidRPr="00B65903">
        <w:rPr>
          <w:rFonts w:ascii="Times New Roman" w:hAnsi="Times New Roman" w:cs="Times New Roman"/>
          <w:sz w:val="24"/>
          <w:szCs w:val="24"/>
        </w:rPr>
        <w:t>&amp;Alpan</w:t>
      </w:r>
      <w:proofErr w:type="spellEnd"/>
      <w:r w:rsidRPr="00B65903">
        <w:rPr>
          <w:rFonts w:ascii="Times New Roman" w:hAnsi="Times New Roman" w:cs="Times New Roman"/>
          <w:sz w:val="24"/>
          <w:szCs w:val="24"/>
        </w:rPr>
        <w:t>,</w:t>
      </w:r>
      <w:r w:rsidR="007D628B" w:rsidRPr="00B65903">
        <w:rPr>
          <w:rFonts w:ascii="Times New Roman" w:hAnsi="Times New Roman" w:cs="Times New Roman"/>
          <w:sz w:val="24"/>
          <w:szCs w:val="24"/>
        </w:rPr>
        <w:t xml:space="preserve"> L. </w:t>
      </w:r>
      <w:r w:rsidRPr="00B65903">
        <w:rPr>
          <w:rFonts w:ascii="Times New Roman" w:hAnsi="Times New Roman" w:cs="Times New Roman"/>
          <w:sz w:val="24"/>
          <w:szCs w:val="24"/>
        </w:rPr>
        <w:t>(2011).</w:t>
      </w:r>
      <w:r w:rsidR="007D628B" w:rsidRPr="00B65903">
        <w:rPr>
          <w:rFonts w:ascii="Times New Roman" w:hAnsi="Times New Roman" w:cs="Times New Roman"/>
          <w:sz w:val="24"/>
          <w:szCs w:val="24"/>
        </w:rPr>
        <w:t xml:space="preserve"> Effects of Innovation</w:t>
      </w:r>
      <w:r w:rsidRPr="00B65903">
        <w:rPr>
          <w:rFonts w:ascii="Times New Roman" w:hAnsi="Times New Roman" w:cs="Times New Roman"/>
          <w:sz w:val="24"/>
          <w:szCs w:val="24"/>
        </w:rPr>
        <w:t xml:space="preserve"> Types on Firm </w:t>
      </w:r>
      <w:proofErr w:type="spellStart"/>
      <w:r w:rsidRPr="00B65903">
        <w:rPr>
          <w:rFonts w:ascii="Times New Roman" w:hAnsi="Times New Roman" w:cs="Times New Roman"/>
          <w:sz w:val="24"/>
          <w:szCs w:val="24"/>
        </w:rPr>
        <w:t>Performance.</w:t>
      </w:r>
      <w:r w:rsidRPr="00B65903">
        <w:rPr>
          <w:rFonts w:ascii="Times New Roman" w:hAnsi="Times New Roman" w:cs="Times New Roman"/>
          <w:i/>
          <w:sz w:val="24"/>
          <w:szCs w:val="24"/>
        </w:rPr>
        <w:t>International</w:t>
      </w:r>
      <w:proofErr w:type="spellEnd"/>
      <w:r w:rsidRPr="00B65903">
        <w:rPr>
          <w:rFonts w:ascii="Times New Roman" w:hAnsi="Times New Roman" w:cs="Times New Roman"/>
          <w:i/>
          <w:sz w:val="24"/>
          <w:szCs w:val="24"/>
        </w:rPr>
        <w:t xml:space="preserve"> Journal </w:t>
      </w:r>
      <w:proofErr w:type="gramStart"/>
      <w:r w:rsidRPr="00B65903">
        <w:rPr>
          <w:rFonts w:ascii="Times New Roman" w:hAnsi="Times New Roman" w:cs="Times New Roman"/>
          <w:i/>
          <w:sz w:val="24"/>
          <w:szCs w:val="24"/>
        </w:rPr>
        <w:t>Of</w:t>
      </w:r>
      <w:proofErr w:type="gramEnd"/>
      <w:r w:rsidRPr="00B65903">
        <w:rPr>
          <w:rFonts w:ascii="Times New Roman" w:hAnsi="Times New Roman" w:cs="Times New Roman"/>
          <w:i/>
          <w:sz w:val="24"/>
          <w:szCs w:val="24"/>
        </w:rPr>
        <w:t xml:space="preserve"> P</w:t>
      </w:r>
      <w:r w:rsidR="007D628B" w:rsidRPr="00B65903">
        <w:rPr>
          <w:rFonts w:ascii="Times New Roman" w:hAnsi="Times New Roman" w:cs="Times New Roman"/>
          <w:i/>
          <w:sz w:val="24"/>
          <w:szCs w:val="24"/>
        </w:rPr>
        <w:t xml:space="preserve">roduction Economics Elsevier, </w:t>
      </w:r>
      <w:r w:rsidRPr="00B65903">
        <w:rPr>
          <w:rFonts w:ascii="Times New Roman" w:eastAsia="Times New Roman" w:hAnsi="Times New Roman" w:cs="Times New Roman"/>
          <w:i/>
          <w:sz w:val="24"/>
          <w:szCs w:val="24"/>
        </w:rPr>
        <w:t>133(2)</w:t>
      </w:r>
    </w:p>
    <w:p w:rsidR="00D27077" w:rsidRPr="00B65903" w:rsidRDefault="00A2394B" w:rsidP="002C5E38">
      <w:pPr>
        <w:spacing w:after="0"/>
        <w:ind w:left="720" w:hanging="720"/>
        <w:jc w:val="both"/>
        <w:rPr>
          <w:rFonts w:ascii="Times New Roman" w:eastAsia="Times New Roman" w:hAnsi="Times New Roman" w:cs="Times New Roman"/>
          <w:bCs/>
          <w:sz w:val="24"/>
          <w:szCs w:val="24"/>
        </w:rPr>
      </w:pPr>
      <w:proofErr w:type="spellStart"/>
      <w:r w:rsidRPr="00B65903">
        <w:rPr>
          <w:rFonts w:ascii="Times New Roman" w:eastAsia="Times New Roman" w:hAnsi="Times New Roman" w:cs="Times New Roman"/>
          <w:bCs/>
          <w:sz w:val="24"/>
          <w:szCs w:val="24"/>
        </w:rPr>
        <w:t>Julian</w:t>
      </w:r>
      <w:proofErr w:type="gramStart"/>
      <w:r w:rsidRPr="00B65903">
        <w:rPr>
          <w:rFonts w:ascii="Times New Roman" w:eastAsia="Times New Roman" w:hAnsi="Times New Roman" w:cs="Times New Roman"/>
          <w:bCs/>
          <w:sz w:val="24"/>
          <w:szCs w:val="24"/>
        </w:rPr>
        <w:t>,L</w:t>
      </w:r>
      <w:proofErr w:type="gramEnd"/>
      <w:r w:rsidRPr="00B65903">
        <w:rPr>
          <w:rFonts w:ascii="Times New Roman" w:eastAsia="Times New Roman" w:hAnsi="Times New Roman" w:cs="Times New Roman"/>
          <w:bCs/>
          <w:sz w:val="24"/>
          <w:szCs w:val="24"/>
        </w:rPr>
        <w:t>,.S</w:t>
      </w:r>
      <w:proofErr w:type="spellEnd"/>
      <w:r w:rsidRPr="00B65903">
        <w:rPr>
          <w:rFonts w:ascii="Times New Roman" w:eastAsia="Times New Roman" w:hAnsi="Times New Roman" w:cs="Times New Roman"/>
          <w:bCs/>
          <w:sz w:val="24"/>
          <w:szCs w:val="24"/>
        </w:rPr>
        <w:t xml:space="preserve">&amp; Burstein P (1985)Basic Research Methods on Social Science:, The University of Michigan, </w:t>
      </w:r>
      <w:proofErr w:type="spellStart"/>
      <w:r w:rsidRPr="00B65903">
        <w:rPr>
          <w:rFonts w:ascii="Times New Roman" w:eastAsia="Times New Roman" w:hAnsi="Times New Roman" w:cs="Times New Roman"/>
          <w:bCs/>
          <w:sz w:val="24"/>
          <w:szCs w:val="24"/>
        </w:rPr>
        <w:t>Mcgraw</w:t>
      </w:r>
      <w:proofErr w:type="spellEnd"/>
      <w:r w:rsidRPr="00B65903">
        <w:rPr>
          <w:rFonts w:ascii="Times New Roman" w:eastAsia="Times New Roman" w:hAnsi="Times New Roman" w:cs="Times New Roman"/>
          <w:bCs/>
          <w:sz w:val="24"/>
          <w:szCs w:val="24"/>
        </w:rPr>
        <w:t>-Hill.</w:t>
      </w:r>
    </w:p>
    <w:p w:rsidR="00A2394B" w:rsidRPr="00B65903" w:rsidRDefault="00A2394B" w:rsidP="002C5E38">
      <w:pPr>
        <w:spacing w:after="0"/>
        <w:ind w:left="720" w:hanging="720"/>
        <w:jc w:val="both"/>
        <w:rPr>
          <w:rFonts w:ascii="Times New Roman" w:eastAsia="Times New Roman" w:hAnsi="Times New Roman" w:cs="Times New Roman"/>
          <w:sz w:val="24"/>
          <w:szCs w:val="24"/>
        </w:rPr>
      </w:pPr>
      <w:proofErr w:type="gramStart"/>
      <w:r w:rsidRPr="00B65903">
        <w:rPr>
          <w:rFonts w:ascii="Times New Roman" w:eastAsia="Times New Roman" w:hAnsi="Times New Roman" w:cs="Times New Roman"/>
          <w:sz w:val="24"/>
          <w:szCs w:val="24"/>
        </w:rPr>
        <w:t>Kenyatta University.</w:t>
      </w:r>
      <w:proofErr w:type="gramEnd"/>
      <w:r w:rsidRPr="00B65903">
        <w:rPr>
          <w:rFonts w:ascii="Times New Roman" w:eastAsia="Times New Roman" w:hAnsi="Times New Roman" w:cs="Times New Roman"/>
          <w:sz w:val="24"/>
          <w:szCs w:val="24"/>
        </w:rPr>
        <w:t xml:space="preserve"> </w:t>
      </w:r>
      <w:proofErr w:type="gramStart"/>
      <w:r w:rsidRPr="00B65903">
        <w:rPr>
          <w:rFonts w:ascii="Times New Roman" w:eastAsia="Times New Roman" w:hAnsi="Times New Roman" w:cs="Times New Roman"/>
          <w:sz w:val="24"/>
          <w:szCs w:val="24"/>
        </w:rPr>
        <w:t>(2018)</w:t>
      </w:r>
      <w:r w:rsidR="007D628B" w:rsidRPr="00B65903">
        <w:rPr>
          <w:rFonts w:ascii="Times New Roman" w:eastAsia="Times New Roman" w:hAnsi="Times New Roman" w:cs="Times New Roman"/>
          <w:sz w:val="24"/>
          <w:szCs w:val="24"/>
        </w:rPr>
        <w:t>.</w:t>
      </w:r>
      <w:r w:rsidRPr="00B65903">
        <w:rPr>
          <w:rFonts w:ascii="Times New Roman" w:eastAsia="Times New Roman" w:hAnsi="Times New Roman" w:cs="Times New Roman"/>
          <w:i/>
          <w:iCs/>
          <w:sz w:val="24"/>
          <w:szCs w:val="24"/>
        </w:rPr>
        <w:t>About us</w:t>
      </w:r>
      <w:r w:rsidRPr="00B65903">
        <w:rPr>
          <w:rFonts w:ascii="Times New Roman" w:eastAsia="Times New Roman" w:hAnsi="Times New Roman" w:cs="Times New Roman"/>
          <w:sz w:val="24"/>
          <w:szCs w:val="24"/>
        </w:rPr>
        <w:t>.</w:t>
      </w:r>
      <w:proofErr w:type="gramEnd"/>
      <w:r w:rsidRPr="00B65903">
        <w:rPr>
          <w:rFonts w:ascii="Times New Roman" w:eastAsia="Times New Roman" w:hAnsi="Times New Roman" w:cs="Times New Roman"/>
          <w:sz w:val="24"/>
          <w:szCs w:val="24"/>
        </w:rPr>
        <w:t xml:space="preserve"> </w:t>
      </w:r>
      <w:proofErr w:type="gramStart"/>
      <w:r w:rsidR="007D628B" w:rsidRPr="00B65903">
        <w:rPr>
          <w:rFonts w:ascii="Times New Roman" w:eastAsia="Times New Roman" w:hAnsi="Times New Roman" w:cs="Times New Roman"/>
          <w:sz w:val="24"/>
          <w:szCs w:val="24"/>
        </w:rPr>
        <w:t>Accessed from</w:t>
      </w:r>
      <w:r w:rsidRPr="00B65903">
        <w:rPr>
          <w:rFonts w:ascii="Times New Roman" w:eastAsia="Times New Roman" w:hAnsi="Times New Roman" w:cs="Times New Roman"/>
          <w:sz w:val="24"/>
          <w:szCs w:val="24"/>
        </w:rPr>
        <w:t xml:space="preserve"> http://www.ku.ac.ke/about-ku/ku-profile.Accessed on 16th August 2018.</w:t>
      </w:r>
      <w:proofErr w:type="gramEnd"/>
    </w:p>
    <w:p w:rsidR="005E5A19" w:rsidRPr="00B65903" w:rsidRDefault="00A2394B" w:rsidP="002C5E38">
      <w:pPr>
        <w:spacing w:after="0"/>
        <w:ind w:left="720" w:hanging="720"/>
        <w:jc w:val="both"/>
        <w:rPr>
          <w:rFonts w:ascii="Times New Roman" w:eastAsia="Times New Roman" w:hAnsi="Times New Roman" w:cs="Times New Roman"/>
          <w:i/>
          <w:sz w:val="24"/>
          <w:szCs w:val="24"/>
        </w:rPr>
      </w:pPr>
      <w:proofErr w:type="spellStart"/>
      <w:proofErr w:type="gramStart"/>
      <w:r w:rsidRPr="00B65903">
        <w:rPr>
          <w:rFonts w:ascii="Times New Roman" w:eastAsia="Times New Roman" w:hAnsi="Times New Roman" w:cs="Times New Roman"/>
          <w:sz w:val="24"/>
          <w:szCs w:val="24"/>
        </w:rPr>
        <w:t>Kiraka</w:t>
      </w:r>
      <w:proofErr w:type="spellEnd"/>
      <w:r w:rsidRPr="00B65903">
        <w:rPr>
          <w:rFonts w:ascii="Times New Roman" w:eastAsia="Times New Roman" w:hAnsi="Times New Roman" w:cs="Times New Roman"/>
          <w:sz w:val="24"/>
          <w:szCs w:val="24"/>
        </w:rPr>
        <w:t xml:space="preserve"> ,</w:t>
      </w:r>
      <w:proofErr w:type="spellStart"/>
      <w:proofErr w:type="gramEnd"/>
      <w:r w:rsidRPr="00B65903">
        <w:rPr>
          <w:rFonts w:ascii="Times New Roman" w:eastAsia="Times New Roman" w:hAnsi="Times New Roman" w:cs="Times New Roman"/>
          <w:sz w:val="24"/>
          <w:szCs w:val="24"/>
        </w:rPr>
        <w:t>R.N,Kobia,M.,&amp;Katwalo,A</w:t>
      </w:r>
      <w:proofErr w:type="spellEnd"/>
      <w:r w:rsidRPr="00B65903">
        <w:rPr>
          <w:rFonts w:ascii="Times New Roman" w:eastAsia="Times New Roman" w:hAnsi="Times New Roman" w:cs="Times New Roman"/>
          <w:sz w:val="24"/>
          <w:szCs w:val="24"/>
        </w:rPr>
        <w:t>.(2013)</w:t>
      </w:r>
      <w:r w:rsidR="007D628B" w:rsidRPr="00B65903">
        <w:rPr>
          <w:rFonts w:ascii="Times New Roman" w:eastAsia="Times New Roman" w:hAnsi="Times New Roman" w:cs="Times New Roman"/>
          <w:sz w:val="24"/>
          <w:szCs w:val="24"/>
        </w:rPr>
        <w:t xml:space="preserve">. </w:t>
      </w:r>
      <w:r w:rsidRPr="00B65903">
        <w:rPr>
          <w:rFonts w:ascii="Times New Roman" w:eastAsia="Times New Roman" w:hAnsi="Times New Roman" w:cs="Times New Roman"/>
          <w:sz w:val="24"/>
          <w:szCs w:val="24"/>
        </w:rPr>
        <w:t>Micro,</w:t>
      </w:r>
      <w:r w:rsidR="007D628B" w:rsidRPr="00B65903">
        <w:rPr>
          <w:rFonts w:ascii="Times New Roman" w:eastAsia="Times New Roman" w:hAnsi="Times New Roman" w:cs="Times New Roman"/>
          <w:sz w:val="24"/>
          <w:szCs w:val="24"/>
        </w:rPr>
        <w:t xml:space="preserve"> Small and Medium Enterprise Growth a</w:t>
      </w:r>
      <w:r w:rsidRPr="00B65903">
        <w:rPr>
          <w:rFonts w:ascii="Times New Roman" w:eastAsia="Times New Roman" w:hAnsi="Times New Roman" w:cs="Times New Roman"/>
          <w:sz w:val="24"/>
          <w:szCs w:val="24"/>
        </w:rPr>
        <w:t xml:space="preserve">nd Innovation In </w:t>
      </w:r>
      <w:proofErr w:type="spellStart"/>
      <w:r w:rsidRPr="00B65903">
        <w:rPr>
          <w:rFonts w:ascii="Times New Roman" w:eastAsia="Times New Roman" w:hAnsi="Times New Roman" w:cs="Times New Roman"/>
          <w:sz w:val="24"/>
          <w:szCs w:val="24"/>
        </w:rPr>
        <w:t>Kenya</w:t>
      </w:r>
      <w:proofErr w:type="gramStart"/>
      <w:r w:rsidRPr="00B65903">
        <w:rPr>
          <w:rFonts w:ascii="Times New Roman" w:eastAsia="Times New Roman" w:hAnsi="Times New Roman" w:cs="Times New Roman"/>
          <w:sz w:val="24"/>
          <w:szCs w:val="24"/>
        </w:rPr>
        <w:t>:A</w:t>
      </w:r>
      <w:proofErr w:type="spellEnd"/>
      <w:proofErr w:type="gramEnd"/>
      <w:r w:rsidRPr="00B65903">
        <w:rPr>
          <w:rFonts w:ascii="Times New Roman" w:eastAsia="Times New Roman" w:hAnsi="Times New Roman" w:cs="Times New Roman"/>
          <w:sz w:val="24"/>
          <w:szCs w:val="24"/>
        </w:rPr>
        <w:t xml:space="preserve"> Case Study on The Women Enterprise Fund.  </w:t>
      </w:r>
      <w:r w:rsidRPr="00B65903">
        <w:rPr>
          <w:rFonts w:ascii="Times New Roman" w:eastAsia="Times New Roman" w:hAnsi="Times New Roman" w:cs="Times New Roman"/>
          <w:i/>
          <w:sz w:val="24"/>
          <w:szCs w:val="24"/>
        </w:rPr>
        <w:t>Investment Climate and Business Environment Research Fund, 1-104</w:t>
      </w:r>
    </w:p>
    <w:p w:rsidR="00A2394B" w:rsidRPr="00B65903" w:rsidRDefault="00A2394B" w:rsidP="002C5E38">
      <w:pPr>
        <w:spacing w:after="0"/>
        <w:ind w:left="720" w:hanging="720"/>
        <w:jc w:val="both"/>
        <w:rPr>
          <w:rFonts w:ascii="Times New Roman" w:eastAsia="Times New Roman" w:hAnsi="Times New Roman" w:cs="Times New Roman"/>
          <w:sz w:val="24"/>
          <w:szCs w:val="24"/>
        </w:rPr>
      </w:pPr>
      <w:proofErr w:type="spellStart"/>
      <w:proofErr w:type="gramStart"/>
      <w:r w:rsidRPr="00B65903">
        <w:rPr>
          <w:rFonts w:ascii="Times New Roman" w:eastAsia="Times New Roman" w:hAnsi="Times New Roman" w:cs="Times New Roman"/>
          <w:sz w:val="24"/>
          <w:szCs w:val="24"/>
        </w:rPr>
        <w:t>Kiveu</w:t>
      </w:r>
      <w:proofErr w:type="spellEnd"/>
      <w:r w:rsidRPr="00B65903">
        <w:rPr>
          <w:rFonts w:ascii="Times New Roman" w:eastAsia="Times New Roman" w:hAnsi="Times New Roman" w:cs="Times New Roman"/>
          <w:sz w:val="24"/>
          <w:szCs w:val="24"/>
        </w:rPr>
        <w:t xml:space="preserve"> ,M.N</w:t>
      </w:r>
      <w:proofErr w:type="gramEnd"/>
      <w:r w:rsidRPr="00B65903">
        <w:rPr>
          <w:rFonts w:ascii="Times New Roman" w:eastAsia="Times New Roman" w:hAnsi="Times New Roman" w:cs="Times New Roman"/>
          <w:sz w:val="24"/>
          <w:szCs w:val="24"/>
        </w:rPr>
        <w:t xml:space="preserve">. (2017). </w:t>
      </w:r>
      <w:r w:rsidRPr="00B65903">
        <w:rPr>
          <w:rFonts w:ascii="Times New Roman" w:eastAsia="Times New Roman" w:hAnsi="Times New Roman" w:cs="Times New Roman"/>
          <w:bCs/>
          <w:i/>
          <w:iCs/>
          <w:sz w:val="24"/>
          <w:szCs w:val="24"/>
        </w:rPr>
        <w:t>Effect Of Innovation On Firm Competitiveness: A Study Of Small And Medium Enterprises In The Manufacturing Sector In Nairobi City County, Kenya</w:t>
      </w:r>
      <w:r w:rsidRPr="00B65903">
        <w:rPr>
          <w:rFonts w:ascii="Times New Roman" w:eastAsia="Times New Roman" w:hAnsi="Times New Roman" w:cs="Times New Roman"/>
          <w:i/>
          <w:iCs/>
          <w:sz w:val="24"/>
          <w:szCs w:val="24"/>
        </w:rPr>
        <w:t xml:space="preserve">. </w:t>
      </w:r>
      <w:r w:rsidRPr="00B65903">
        <w:rPr>
          <w:rFonts w:ascii="Times New Roman" w:eastAsia="Times New Roman" w:hAnsi="Times New Roman" w:cs="Times New Roman"/>
          <w:sz w:val="24"/>
          <w:szCs w:val="24"/>
        </w:rPr>
        <w:t>(Unpublished PHD Thesis), School of Business, Kenyatta University, Kenya</w:t>
      </w:r>
    </w:p>
    <w:p w:rsidR="005E5A19" w:rsidRPr="00B65903" w:rsidRDefault="00A2394B" w:rsidP="002C5E38">
      <w:pPr>
        <w:spacing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Leonard &amp;</w:t>
      </w:r>
      <w:proofErr w:type="spellStart"/>
      <w:r w:rsidRPr="00B65903">
        <w:rPr>
          <w:rFonts w:ascii="Times New Roman" w:eastAsia="Times New Roman" w:hAnsi="Times New Roman" w:cs="Times New Roman"/>
          <w:sz w:val="24"/>
          <w:szCs w:val="24"/>
        </w:rPr>
        <w:t>Barton</w:t>
      </w:r>
      <w:proofErr w:type="gramStart"/>
      <w:r w:rsidRPr="00B65903">
        <w:rPr>
          <w:rFonts w:ascii="Times New Roman" w:eastAsia="Times New Roman" w:hAnsi="Times New Roman" w:cs="Times New Roman"/>
          <w:sz w:val="24"/>
          <w:szCs w:val="24"/>
        </w:rPr>
        <w:t>,D</w:t>
      </w:r>
      <w:proofErr w:type="spellEnd"/>
      <w:proofErr w:type="gramEnd"/>
      <w:r w:rsidRPr="00B65903">
        <w:rPr>
          <w:rFonts w:ascii="Times New Roman" w:eastAsia="Times New Roman" w:hAnsi="Times New Roman" w:cs="Times New Roman"/>
          <w:sz w:val="24"/>
          <w:szCs w:val="24"/>
        </w:rPr>
        <w:t xml:space="preserve">.(1995) Wellsprings of </w:t>
      </w:r>
      <w:proofErr w:type="spellStart"/>
      <w:r w:rsidRPr="00B65903">
        <w:rPr>
          <w:rFonts w:ascii="Times New Roman" w:eastAsia="Times New Roman" w:hAnsi="Times New Roman" w:cs="Times New Roman"/>
          <w:sz w:val="24"/>
          <w:szCs w:val="24"/>
        </w:rPr>
        <w:t>Knowledge:Building</w:t>
      </w:r>
      <w:proofErr w:type="spellEnd"/>
      <w:r w:rsidRPr="00B65903">
        <w:rPr>
          <w:rFonts w:ascii="Times New Roman" w:eastAsia="Times New Roman" w:hAnsi="Times New Roman" w:cs="Times New Roman"/>
          <w:sz w:val="24"/>
          <w:szCs w:val="24"/>
        </w:rPr>
        <w:t xml:space="preserve"> and Sustaining the Sources of </w:t>
      </w:r>
      <w:proofErr w:type="spellStart"/>
      <w:r w:rsidRPr="00B65903">
        <w:rPr>
          <w:rFonts w:ascii="Times New Roman" w:eastAsia="Times New Roman" w:hAnsi="Times New Roman" w:cs="Times New Roman"/>
          <w:sz w:val="24"/>
          <w:szCs w:val="24"/>
        </w:rPr>
        <w:t>Innovation.Havard</w:t>
      </w:r>
      <w:proofErr w:type="spellEnd"/>
      <w:r w:rsidRPr="00B65903">
        <w:rPr>
          <w:rFonts w:ascii="Times New Roman" w:eastAsia="Times New Roman" w:hAnsi="Times New Roman" w:cs="Times New Roman"/>
          <w:sz w:val="24"/>
          <w:szCs w:val="24"/>
        </w:rPr>
        <w:t xml:space="preserve"> Business School Press.</w:t>
      </w:r>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sz w:val="24"/>
          <w:szCs w:val="24"/>
        </w:rPr>
      </w:pPr>
      <w:proofErr w:type="gramStart"/>
      <w:r w:rsidRPr="00B65903">
        <w:rPr>
          <w:rFonts w:ascii="Times New Roman" w:eastAsia="Times New Roman" w:hAnsi="Times New Roman" w:cs="Times New Roman"/>
          <w:sz w:val="24"/>
          <w:szCs w:val="24"/>
        </w:rPr>
        <w:t>Lin, C.Y., &amp; Chen, M.Y. (2007).</w:t>
      </w:r>
      <w:proofErr w:type="gramEnd"/>
      <w:r w:rsidRPr="00B65903">
        <w:rPr>
          <w:rFonts w:ascii="Times New Roman" w:eastAsia="Times New Roman" w:hAnsi="Times New Roman" w:cs="Times New Roman"/>
          <w:sz w:val="24"/>
          <w:szCs w:val="24"/>
        </w:rPr>
        <w:t xml:space="preserve"> Does innovation lead to performance? </w:t>
      </w:r>
      <w:proofErr w:type="gramStart"/>
      <w:r w:rsidRPr="00B65903">
        <w:rPr>
          <w:rFonts w:ascii="Times New Roman" w:eastAsia="Times New Roman" w:hAnsi="Times New Roman" w:cs="Times New Roman"/>
          <w:sz w:val="24"/>
          <w:szCs w:val="24"/>
        </w:rPr>
        <w:t xml:space="preserve">An empirical study of SMEs in </w:t>
      </w:r>
      <w:proofErr w:type="spellStart"/>
      <w:r w:rsidRPr="00B65903">
        <w:rPr>
          <w:rFonts w:ascii="Times New Roman" w:eastAsia="Times New Roman" w:hAnsi="Times New Roman" w:cs="Times New Roman"/>
          <w:sz w:val="24"/>
          <w:szCs w:val="24"/>
        </w:rPr>
        <w:t>Taiwan.Management</w:t>
      </w:r>
      <w:proofErr w:type="spellEnd"/>
      <w:r w:rsidRPr="00B65903">
        <w:rPr>
          <w:rFonts w:ascii="Times New Roman" w:eastAsia="Times New Roman" w:hAnsi="Times New Roman" w:cs="Times New Roman"/>
          <w:sz w:val="24"/>
          <w:szCs w:val="24"/>
        </w:rPr>
        <w:t xml:space="preserve"> Research News 30 (2), 115-132.</w:t>
      </w:r>
      <w:proofErr w:type="gramEnd"/>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t>Metcalfe</w:t>
      </w:r>
      <w:proofErr w:type="gramStart"/>
      <w:r w:rsidRPr="00B65903">
        <w:rPr>
          <w:rFonts w:ascii="Times New Roman" w:eastAsia="Times New Roman" w:hAnsi="Times New Roman" w:cs="Times New Roman"/>
          <w:sz w:val="24"/>
          <w:szCs w:val="24"/>
        </w:rPr>
        <w:t>,J.S</w:t>
      </w:r>
      <w:proofErr w:type="gramEnd"/>
      <w:r w:rsidRPr="00B65903">
        <w:rPr>
          <w:rFonts w:ascii="Times New Roman" w:eastAsia="Times New Roman" w:hAnsi="Times New Roman" w:cs="Times New Roman"/>
          <w:sz w:val="24"/>
          <w:szCs w:val="24"/>
        </w:rPr>
        <w:t>&amp;Deliso,N</w:t>
      </w:r>
      <w:proofErr w:type="spellEnd"/>
      <w:r w:rsidRPr="00B65903">
        <w:rPr>
          <w:rFonts w:ascii="Times New Roman" w:eastAsia="Times New Roman" w:hAnsi="Times New Roman" w:cs="Times New Roman"/>
          <w:sz w:val="24"/>
          <w:szCs w:val="24"/>
        </w:rPr>
        <w:t>,(1998)</w:t>
      </w:r>
      <w:r w:rsidR="007D628B" w:rsidRPr="00B65903">
        <w:rPr>
          <w:rFonts w:ascii="Times New Roman" w:eastAsia="Times New Roman" w:hAnsi="Times New Roman" w:cs="Times New Roman"/>
          <w:sz w:val="24"/>
          <w:szCs w:val="24"/>
        </w:rPr>
        <w:t xml:space="preserve">. </w:t>
      </w:r>
      <w:r w:rsidRPr="00B65903">
        <w:rPr>
          <w:rFonts w:ascii="Times New Roman" w:eastAsia="Times New Roman" w:hAnsi="Times New Roman" w:cs="Times New Roman"/>
          <w:sz w:val="24"/>
          <w:szCs w:val="24"/>
        </w:rPr>
        <w:t>Innova</w:t>
      </w:r>
      <w:r w:rsidR="007D628B" w:rsidRPr="00B65903">
        <w:rPr>
          <w:rFonts w:ascii="Times New Roman" w:eastAsia="Times New Roman" w:hAnsi="Times New Roman" w:cs="Times New Roman"/>
          <w:sz w:val="24"/>
          <w:szCs w:val="24"/>
        </w:rPr>
        <w:t xml:space="preserve">tion Capabilities and </w:t>
      </w:r>
      <w:proofErr w:type="spellStart"/>
      <w:r w:rsidR="007D628B" w:rsidRPr="00B65903">
        <w:rPr>
          <w:rFonts w:ascii="Times New Roman" w:eastAsia="Times New Roman" w:hAnsi="Times New Roman" w:cs="Times New Roman"/>
          <w:sz w:val="24"/>
          <w:szCs w:val="24"/>
        </w:rPr>
        <w:t>Knowledge</w:t>
      </w:r>
      <w:r w:rsidRPr="00B65903">
        <w:rPr>
          <w:rFonts w:ascii="Times New Roman" w:eastAsia="Times New Roman" w:hAnsi="Times New Roman" w:cs="Times New Roman"/>
          <w:sz w:val="24"/>
          <w:szCs w:val="24"/>
        </w:rPr>
        <w:t>:The</w:t>
      </w:r>
      <w:proofErr w:type="spellEnd"/>
      <w:r w:rsidRPr="00B65903">
        <w:rPr>
          <w:rFonts w:ascii="Times New Roman" w:eastAsia="Times New Roman" w:hAnsi="Times New Roman" w:cs="Times New Roman"/>
          <w:sz w:val="24"/>
          <w:szCs w:val="24"/>
        </w:rPr>
        <w:t xml:space="preserve"> Epistemic Connection in </w:t>
      </w:r>
      <w:proofErr w:type="spellStart"/>
      <w:r w:rsidRPr="00B65903">
        <w:rPr>
          <w:rFonts w:ascii="Times New Roman" w:eastAsia="Times New Roman" w:hAnsi="Times New Roman" w:cs="Times New Roman"/>
          <w:sz w:val="24"/>
          <w:szCs w:val="24"/>
        </w:rPr>
        <w:t>Coombs,R,Green,K,Richards,A.</w:t>
      </w:r>
      <w:r w:rsidR="007D628B" w:rsidRPr="00B65903">
        <w:rPr>
          <w:rFonts w:ascii="Times New Roman" w:eastAsia="Times New Roman" w:hAnsi="Times New Roman" w:cs="Times New Roman"/>
          <w:sz w:val="24"/>
          <w:szCs w:val="24"/>
        </w:rPr>
        <w:t>&amp;</w:t>
      </w:r>
      <w:r w:rsidRPr="00B65903">
        <w:rPr>
          <w:rFonts w:ascii="Times New Roman" w:eastAsia="Times New Roman" w:hAnsi="Times New Roman" w:cs="Times New Roman"/>
          <w:sz w:val="24"/>
          <w:szCs w:val="24"/>
        </w:rPr>
        <w:t>Walsh</w:t>
      </w:r>
      <w:proofErr w:type="spellEnd"/>
      <w:r w:rsidRPr="00B65903">
        <w:rPr>
          <w:rFonts w:ascii="Times New Roman" w:eastAsia="Times New Roman" w:hAnsi="Times New Roman" w:cs="Times New Roman"/>
          <w:sz w:val="24"/>
          <w:szCs w:val="24"/>
        </w:rPr>
        <w:t>,</w:t>
      </w:r>
      <w:r w:rsidR="007D628B" w:rsidRPr="00B65903">
        <w:rPr>
          <w:rFonts w:ascii="Times New Roman" w:eastAsia="Times New Roman" w:hAnsi="Times New Roman" w:cs="Times New Roman"/>
          <w:sz w:val="24"/>
          <w:szCs w:val="24"/>
        </w:rPr>
        <w:t xml:space="preserve"> V.(</w:t>
      </w:r>
      <w:proofErr w:type="spellStart"/>
      <w:r w:rsidR="007D628B" w:rsidRPr="00B65903">
        <w:rPr>
          <w:rFonts w:ascii="Times New Roman" w:eastAsia="Times New Roman" w:hAnsi="Times New Roman" w:cs="Times New Roman"/>
          <w:sz w:val="24"/>
          <w:szCs w:val="24"/>
        </w:rPr>
        <w:t>ed</w:t>
      </w:r>
      <w:r w:rsidRPr="00B65903">
        <w:rPr>
          <w:rFonts w:ascii="Times New Roman" w:eastAsia="Times New Roman" w:hAnsi="Times New Roman" w:cs="Times New Roman"/>
          <w:sz w:val="24"/>
          <w:szCs w:val="24"/>
        </w:rPr>
        <w:t>s</w:t>
      </w:r>
      <w:proofErr w:type="spellEnd"/>
      <w:r w:rsidRPr="00B65903">
        <w:rPr>
          <w:rFonts w:ascii="Times New Roman" w:eastAsia="Times New Roman" w:hAnsi="Times New Roman" w:cs="Times New Roman"/>
          <w:sz w:val="24"/>
          <w:szCs w:val="24"/>
        </w:rPr>
        <w:t xml:space="preserve">)Technological Change and </w:t>
      </w:r>
      <w:proofErr w:type="spellStart"/>
      <w:r w:rsidRPr="00B65903">
        <w:rPr>
          <w:rFonts w:ascii="Times New Roman" w:eastAsia="Times New Roman" w:hAnsi="Times New Roman" w:cs="Times New Roman"/>
          <w:sz w:val="24"/>
          <w:szCs w:val="24"/>
        </w:rPr>
        <w:t>Organization,Edward</w:t>
      </w:r>
      <w:proofErr w:type="spellEnd"/>
      <w:r w:rsidRPr="00B65903">
        <w:rPr>
          <w:rFonts w:ascii="Times New Roman" w:eastAsia="Times New Roman" w:hAnsi="Times New Roman" w:cs="Times New Roman"/>
          <w:sz w:val="24"/>
          <w:szCs w:val="24"/>
        </w:rPr>
        <w:t xml:space="preserve"> Elgar.</w:t>
      </w:r>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hAnsi="Times New Roman" w:cs="Times New Roman"/>
          <w:sz w:val="24"/>
          <w:szCs w:val="24"/>
        </w:rPr>
        <w:t>Metcalfe, J</w:t>
      </w:r>
      <w:proofErr w:type="gramStart"/>
      <w:r w:rsidRPr="00B65903">
        <w:rPr>
          <w:rFonts w:ascii="Times New Roman" w:hAnsi="Times New Roman" w:cs="Times New Roman"/>
          <w:sz w:val="24"/>
          <w:szCs w:val="24"/>
        </w:rPr>
        <w:t>.(</w:t>
      </w:r>
      <w:proofErr w:type="gramEnd"/>
      <w:r w:rsidRPr="00B65903">
        <w:rPr>
          <w:rFonts w:ascii="Times New Roman" w:hAnsi="Times New Roman" w:cs="Times New Roman"/>
          <w:sz w:val="24"/>
          <w:szCs w:val="24"/>
        </w:rPr>
        <w:t xml:space="preserve">1998). </w:t>
      </w:r>
      <w:proofErr w:type="gramStart"/>
      <w:r w:rsidRPr="00B65903">
        <w:rPr>
          <w:rFonts w:ascii="Times New Roman" w:hAnsi="Times New Roman" w:cs="Times New Roman"/>
          <w:sz w:val="24"/>
          <w:szCs w:val="24"/>
        </w:rPr>
        <w:t>Evolutionary Economics and Creative Destruction.</w:t>
      </w:r>
      <w:proofErr w:type="gramEnd"/>
      <w:r w:rsidRPr="00B65903">
        <w:rPr>
          <w:rFonts w:ascii="Times New Roman" w:hAnsi="Times New Roman" w:cs="Times New Roman"/>
          <w:sz w:val="24"/>
          <w:szCs w:val="24"/>
        </w:rPr>
        <w:t xml:space="preserve"> </w:t>
      </w:r>
      <w:proofErr w:type="spellStart"/>
      <w:r w:rsidRPr="00B65903">
        <w:rPr>
          <w:rFonts w:ascii="Times New Roman" w:hAnsi="Times New Roman" w:cs="Times New Roman"/>
          <w:sz w:val="24"/>
          <w:szCs w:val="24"/>
        </w:rPr>
        <w:t>Routledge</w:t>
      </w:r>
      <w:proofErr w:type="spellEnd"/>
      <w:r w:rsidRPr="00B65903">
        <w:rPr>
          <w:rFonts w:ascii="Times New Roman" w:hAnsi="Times New Roman" w:cs="Times New Roman"/>
          <w:sz w:val="24"/>
          <w:szCs w:val="24"/>
        </w:rPr>
        <w:t>, London</w:t>
      </w:r>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i/>
          <w:iCs/>
          <w:sz w:val="24"/>
          <w:szCs w:val="24"/>
        </w:rPr>
      </w:pPr>
      <w:proofErr w:type="spellStart"/>
      <w:r w:rsidRPr="00B65903">
        <w:rPr>
          <w:rFonts w:ascii="Times New Roman" w:eastAsia="Times New Roman" w:hAnsi="Times New Roman" w:cs="Times New Roman"/>
          <w:sz w:val="24"/>
          <w:szCs w:val="24"/>
        </w:rPr>
        <w:t>Mugenda</w:t>
      </w:r>
      <w:proofErr w:type="spellEnd"/>
      <w:r w:rsidRPr="00B65903">
        <w:rPr>
          <w:rFonts w:ascii="Times New Roman" w:eastAsia="Times New Roman" w:hAnsi="Times New Roman" w:cs="Times New Roman"/>
          <w:sz w:val="24"/>
          <w:szCs w:val="24"/>
        </w:rPr>
        <w:t xml:space="preserve">, O. M &amp; </w:t>
      </w:r>
      <w:proofErr w:type="spellStart"/>
      <w:r w:rsidRPr="00B65903">
        <w:rPr>
          <w:rFonts w:ascii="Times New Roman" w:eastAsia="Times New Roman" w:hAnsi="Times New Roman" w:cs="Times New Roman"/>
          <w:sz w:val="24"/>
          <w:szCs w:val="24"/>
        </w:rPr>
        <w:t>Mugenda</w:t>
      </w:r>
      <w:proofErr w:type="spellEnd"/>
      <w:r w:rsidRPr="00B65903">
        <w:rPr>
          <w:rFonts w:ascii="Times New Roman" w:eastAsia="Times New Roman" w:hAnsi="Times New Roman" w:cs="Times New Roman"/>
          <w:sz w:val="24"/>
          <w:szCs w:val="24"/>
        </w:rPr>
        <w:t>, A. G (2003).</w:t>
      </w:r>
      <w:r w:rsidRPr="00B65903">
        <w:rPr>
          <w:rFonts w:ascii="Times New Roman" w:eastAsia="Times New Roman" w:hAnsi="Times New Roman" w:cs="Times New Roman"/>
          <w:i/>
          <w:iCs/>
          <w:sz w:val="24"/>
          <w:szCs w:val="24"/>
        </w:rPr>
        <w:t>Research Methods: Quantitative and Qualitative</w:t>
      </w:r>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i/>
          <w:iCs/>
          <w:sz w:val="24"/>
          <w:szCs w:val="24"/>
        </w:rPr>
        <w:tab/>
      </w:r>
      <w:proofErr w:type="gramStart"/>
      <w:r w:rsidRPr="00B65903">
        <w:rPr>
          <w:rFonts w:ascii="Times New Roman" w:eastAsia="Times New Roman" w:hAnsi="Times New Roman" w:cs="Times New Roman"/>
          <w:i/>
          <w:iCs/>
          <w:sz w:val="24"/>
          <w:szCs w:val="24"/>
        </w:rPr>
        <w:t>approaches</w:t>
      </w:r>
      <w:proofErr w:type="gramEnd"/>
      <w:r w:rsidRPr="00B65903">
        <w:rPr>
          <w:rFonts w:ascii="Times New Roman" w:eastAsia="Times New Roman" w:hAnsi="Times New Roman" w:cs="Times New Roman"/>
          <w:sz w:val="24"/>
          <w:szCs w:val="24"/>
        </w:rPr>
        <w:t>. Nairobi. Acts Press.</w:t>
      </w:r>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i/>
          <w:iCs/>
          <w:sz w:val="24"/>
          <w:szCs w:val="24"/>
        </w:rPr>
      </w:pPr>
      <w:proofErr w:type="spellStart"/>
      <w:r w:rsidRPr="00B65903">
        <w:rPr>
          <w:rFonts w:ascii="Times New Roman" w:eastAsia="Times New Roman" w:hAnsi="Times New Roman" w:cs="Times New Roman"/>
          <w:sz w:val="24"/>
          <w:szCs w:val="24"/>
        </w:rPr>
        <w:t>Mugenda</w:t>
      </w:r>
      <w:proofErr w:type="spellEnd"/>
      <w:r w:rsidRPr="00B65903">
        <w:rPr>
          <w:rFonts w:ascii="Times New Roman" w:eastAsia="Times New Roman" w:hAnsi="Times New Roman" w:cs="Times New Roman"/>
          <w:sz w:val="24"/>
          <w:szCs w:val="24"/>
        </w:rPr>
        <w:t xml:space="preserve">, O. M &amp; </w:t>
      </w:r>
      <w:proofErr w:type="spellStart"/>
      <w:r w:rsidRPr="00B65903">
        <w:rPr>
          <w:rFonts w:ascii="Times New Roman" w:eastAsia="Times New Roman" w:hAnsi="Times New Roman" w:cs="Times New Roman"/>
          <w:sz w:val="24"/>
          <w:szCs w:val="24"/>
        </w:rPr>
        <w:t>Mugenda</w:t>
      </w:r>
      <w:proofErr w:type="spellEnd"/>
      <w:r w:rsidRPr="00B65903">
        <w:rPr>
          <w:rFonts w:ascii="Times New Roman" w:eastAsia="Times New Roman" w:hAnsi="Times New Roman" w:cs="Times New Roman"/>
          <w:sz w:val="24"/>
          <w:szCs w:val="24"/>
        </w:rPr>
        <w:t>, A. G (2003).</w:t>
      </w:r>
      <w:r w:rsidRPr="00B65903">
        <w:rPr>
          <w:rFonts w:ascii="Times New Roman" w:eastAsia="Times New Roman" w:hAnsi="Times New Roman" w:cs="Times New Roman"/>
          <w:i/>
          <w:iCs/>
          <w:sz w:val="24"/>
          <w:szCs w:val="24"/>
        </w:rPr>
        <w:t>Research Methods: Quantitative and Qualitative</w:t>
      </w:r>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i/>
          <w:iCs/>
          <w:sz w:val="24"/>
          <w:szCs w:val="24"/>
        </w:rPr>
        <w:tab/>
      </w:r>
      <w:proofErr w:type="gramStart"/>
      <w:r w:rsidRPr="00B65903">
        <w:rPr>
          <w:rFonts w:ascii="Times New Roman" w:eastAsia="Times New Roman" w:hAnsi="Times New Roman" w:cs="Times New Roman"/>
          <w:i/>
          <w:iCs/>
          <w:sz w:val="24"/>
          <w:szCs w:val="24"/>
        </w:rPr>
        <w:t>approaches</w:t>
      </w:r>
      <w:proofErr w:type="gramEnd"/>
      <w:r w:rsidRPr="00B65903">
        <w:rPr>
          <w:rFonts w:ascii="Times New Roman" w:eastAsia="Times New Roman" w:hAnsi="Times New Roman" w:cs="Times New Roman"/>
          <w:sz w:val="24"/>
          <w:szCs w:val="24"/>
        </w:rPr>
        <w:t>. Nairobi. Acts Press.</w:t>
      </w:r>
    </w:p>
    <w:p w:rsidR="00A2394B" w:rsidRPr="00B65903" w:rsidRDefault="00A2394B" w:rsidP="002C5E38">
      <w:pPr>
        <w:tabs>
          <w:tab w:val="left" w:pos="720"/>
        </w:tabs>
        <w:spacing w:before="100" w:after="0"/>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t>Munene</w:t>
      </w:r>
      <w:proofErr w:type="spellEnd"/>
      <w:r w:rsidRPr="00B65903">
        <w:rPr>
          <w:rFonts w:ascii="Times New Roman" w:eastAsia="Times New Roman" w:hAnsi="Times New Roman" w:cs="Times New Roman"/>
          <w:sz w:val="24"/>
          <w:szCs w:val="24"/>
        </w:rPr>
        <w:t xml:space="preserve">, Ishmael. (2016, February 12). </w:t>
      </w:r>
      <w:r w:rsidR="007D628B" w:rsidRPr="00B65903">
        <w:rPr>
          <w:rFonts w:ascii="Times New Roman" w:eastAsia="Times New Roman" w:hAnsi="Times New Roman" w:cs="Times New Roman"/>
          <w:i/>
          <w:iCs/>
          <w:sz w:val="24"/>
          <w:szCs w:val="24"/>
        </w:rPr>
        <w:t>K</w:t>
      </w:r>
      <w:r w:rsidRPr="00B65903">
        <w:rPr>
          <w:rFonts w:ascii="Times New Roman" w:eastAsia="Times New Roman" w:hAnsi="Times New Roman" w:cs="Times New Roman"/>
          <w:i/>
          <w:iCs/>
          <w:sz w:val="24"/>
          <w:szCs w:val="24"/>
        </w:rPr>
        <w:t>enya</w:t>
      </w:r>
      <w:r w:rsidR="007D628B" w:rsidRPr="00B65903">
        <w:rPr>
          <w:rFonts w:ascii="Times New Roman" w:eastAsia="Times New Roman" w:hAnsi="Times New Roman" w:cs="Times New Roman"/>
          <w:i/>
          <w:iCs/>
          <w:sz w:val="24"/>
          <w:szCs w:val="24"/>
        </w:rPr>
        <w:t xml:space="preserve">’s </w:t>
      </w:r>
      <w:r w:rsidRPr="00B65903">
        <w:rPr>
          <w:rFonts w:ascii="Times New Roman" w:eastAsia="Times New Roman" w:hAnsi="Times New Roman" w:cs="Times New Roman"/>
          <w:i/>
          <w:iCs/>
          <w:sz w:val="24"/>
          <w:szCs w:val="24"/>
        </w:rPr>
        <w:t>Universities are in the grip of a quality crisis</w:t>
      </w:r>
      <w:r w:rsidRPr="00B65903">
        <w:rPr>
          <w:rFonts w:ascii="Times New Roman" w:eastAsia="Times New Roman" w:hAnsi="Times New Roman" w:cs="Times New Roman"/>
          <w:sz w:val="24"/>
          <w:szCs w:val="24"/>
        </w:rPr>
        <w:t>. Retrieved March 24, 2017, from The Conversation: http://theconversation.com/kenyas-universities-are-in-thegrip-of-a-quality-crisis-54664</w:t>
      </w:r>
    </w:p>
    <w:p w:rsidR="00222D28" w:rsidRPr="00B65903" w:rsidRDefault="00A2394B" w:rsidP="002C5E38">
      <w:pPr>
        <w:tabs>
          <w:tab w:val="left" w:pos="720"/>
        </w:tabs>
        <w:spacing w:before="100" w:after="0"/>
        <w:ind w:left="720" w:hanging="720"/>
        <w:jc w:val="both"/>
        <w:rPr>
          <w:rFonts w:ascii="Times New Roman" w:eastAsia="Times New Roman" w:hAnsi="Times New Roman" w:cs="Times New Roman"/>
          <w:i/>
          <w:iCs/>
          <w:sz w:val="24"/>
          <w:szCs w:val="24"/>
        </w:rPr>
      </w:pPr>
      <w:proofErr w:type="spellStart"/>
      <w:r w:rsidRPr="00B65903">
        <w:rPr>
          <w:rFonts w:ascii="Times New Roman" w:eastAsia="Times New Roman" w:hAnsi="Times New Roman" w:cs="Times New Roman"/>
          <w:iCs/>
          <w:sz w:val="24"/>
          <w:szCs w:val="24"/>
        </w:rPr>
        <w:t>Odundo</w:t>
      </w:r>
      <w:proofErr w:type="spellEnd"/>
      <w:r w:rsidRPr="00B65903">
        <w:rPr>
          <w:rFonts w:ascii="Times New Roman" w:eastAsia="Times New Roman" w:hAnsi="Times New Roman" w:cs="Times New Roman"/>
          <w:iCs/>
          <w:sz w:val="24"/>
          <w:szCs w:val="24"/>
        </w:rPr>
        <w:t xml:space="preserve"> P,A , </w:t>
      </w:r>
      <w:proofErr w:type="spellStart"/>
      <w:r w:rsidRPr="00B65903">
        <w:rPr>
          <w:rFonts w:ascii="Times New Roman" w:eastAsia="Times New Roman" w:hAnsi="Times New Roman" w:cs="Times New Roman"/>
          <w:iCs/>
          <w:sz w:val="24"/>
          <w:szCs w:val="24"/>
        </w:rPr>
        <w:t>Origa</w:t>
      </w:r>
      <w:proofErr w:type="spellEnd"/>
      <w:r w:rsidRPr="00B65903">
        <w:rPr>
          <w:rFonts w:ascii="Times New Roman" w:eastAsia="Times New Roman" w:hAnsi="Times New Roman" w:cs="Times New Roman"/>
          <w:iCs/>
          <w:sz w:val="24"/>
          <w:szCs w:val="24"/>
        </w:rPr>
        <w:t xml:space="preserve"> J, </w:t>
      </w:r>
      <w:proofErr w:type="spellStart"/>
      <w:r w:rsidRPr="00B65903">
        <w:rPr>
          <w:rFonts w:ascii="Times New Roman" w:eastAsia="Times New Roman" w:hAnsi="Times New Roman" w:cs="Times New Roman"/>
          <w:iCs/>
          <w:sz w:val="24"/>
          <w:szCs w:val="24"/>
        </w:rPr>
        <w:t>Nyandega&amp;Ngaruiya</w:t>
      </w:r>
      <w:proofErr w:type="spellEnd"/>
      <w:r w:rsidR="007D628B" w:rsidRPr="00B65903">
        <w:rPr>
          <w:rFonts w:ascii="Times New Roman" w:eastAsia="Times New Roman" w:hAnsi="Times New Roman" w:cs="Times New Roman"/>
          <w:iCs/>
          <w:sz w:val="24"/>
          <w:szCs w:val="24"/>
        </w:rPr>
        <w:t>,</w:t>
      </w:r>
      <w:r w:rsidRPr="00B65903">
        <w:rPr>
          <w:rFonts w:ascii="Times New Roman" w:eastAsia="Times New Roman" w:hAnsi="Times New Roman" w:cs="Times New Roman"/>
          <w:iCs/>
          <w:sz w:val="24"/>
          <w:szCs w:val="24"/>
        </w:rPr>
        <w:t xml:space="preserve"> B</w:t>
      </w:r>
      <w:r w:rsidR="007D628B" w:rsidRPr="00B65903">
        <w:rPr>
          <w:rFonts w:ascii="Times New Roman" w:eastAsia="Times New Roman" w:hAnsi="Times New Roman" w:cs="Times New Roman"/>
          <w:iCs/>
          <w:sz w:val="24"/>
          <w:szCs w:val="24"/>
        </w:rPr>
        <w:t>.</w:t>
      </w:r>
      <w:r w:rsidRPr="00B65903">
        <w:rPr>
          <w:rFonts w:ascii="Times New Roman" w:eastAsia="Times New Roman" w:hAnsi="Times New Roman" w:cs="Times New Roman"/>
          <w:iCs/>
          <w:sz w:val="24"/>
          <w:szCs w:val="24"/>
        </w:rPr>
        <w:t xml:space="preserve"> (2015).Effects of Mass University Enrolment on Non Academic Activities: The Case of University of </w:t>
      </w:r>
      <w:proofErr w:type="spellStart"/>
      <w:r w:rsidRPr="00B65903">
        <w:rPr>
          <w:rFonts w:ascii="Times New Roman" w:eastAsia="Times New Roman" w:hAnsi="Times New Roman" w:cs="Times New Roman"/>
          <w:iCs/>
          <w:sz w:val="24"/>
          <w:szCs w:val="24"/>
        </w:rPr>
        <w:t>Nairobi,Kenya:</w:t>
      </w:r>
      <w:r w:rsidRPr="00B65903">
        <w:rPr>
          <w:rFonts w:ascii="Times New Roman" w:eastAsia="Times New Roman" w:hAnsi="Times New Roman" w:cs="Times New Roman"/>
          <w:i/>
          <w:iCs/>
          <w:sz w:val="24"/>
          <w:szCs w:val="24"/>
        </w:rPr>
        <w:t>International</w:t>
      </w:r>
      <w:proofErr w:type="spellEnd"/>
      <w:r w:rsidRPr="00B65903">
        <w:rPr>
          <w:rFonts w:ascii="Times New Roman" w:eastAsia="Times New Roman" w:hAnsi="Times New Roman" w:cs="Times New Roman"/>
          <w:i/>
          <w:iCs/>
          <w:sz w:val="24"/>
          <w:szCs w:val="24"/>
        </w:rPr>
        <w:t xml:space="preserve"> Journal of Education And Research 4(2),51-59.</w:t>
      </w:r>
    </w:p>
    <w:p w:rsidR="004752A9" w:rsidRPr="00B65903" w:rsidRDefault="00FE7A01" w:rsidP="002C5E38">
      <w:pPr>
        <w:tabs>
          <w:tab w:val="left" w:pos="720"/>
        </w:tabs>
        <w:spacing w:before="100" w:after="0"/>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lastRenderedPageBreak/>
        <w:t>Oso</w:t>
      </w:r>
      <w:proofErr w:type="gramStart"/>
      <w:r w:rsidRPr="00B65903">
        <w:rPr>
          <w:rFonts w:ascii="Times New Roman" w:eastAsia="Times New Roman" w:hAnsi="Times New Roman" w:cs="Times New Roman"/>
          <w:sz w:val="24"/>
          <w:szCs w:val="24"/>
        </w:rPr>
        <w:t>,W.Y</w:t>
      </w:r>
      <w:proofErr w:type="gramEnd"/>
      <w:r w:rsidRPr="00B65903">
        <w:rPr>
          <w:rFonts w:ascii="Times New Roman" w:eastAsia="Times New Roman" w:hAnsi="Times New Roman" w:cs="Times New Roman"/>
          <w:sz w:val="24"/>
          <w:szCs w:val="24"/>
        </w:rPr>
        <w:t>.,&amp;Onen,D</w:t>
      </w:r>
      <w:proofErr w:type="spellEnd"/>
      <w:r w:rsidRPr="00B65903">
        <w:rPr>
          <w:rFonts w:ascii="Times New Roman" w:eastAsia="Times New Roman" w:hAnsi="Times New Roman" w:cs="Times New Roman"/>
          <w:sz w:val="24"/>
          <w:szCs w:val="24"/>
        </w:rPr>
        <w:t xml:space="preserve">.(2005).A Guide to writing Research Proposals and </w:t>
      </w:r>
      <w:proofErr w:type="spellStart"/>
      <w:r w:rsidRPr="00B65903">
        <w:rPr>
          <w:rFonts w:ascii="Times New Roman" w:eastAsia="Times New Roman" w:hAnsi="Times New Roman" w:cs="Times New Roman"/>
          <w:sz w:val="24"/>
          <w:szCs w:val="24"/>
        </w:rPr>
        <w:t>Reports.Kisumu:Option</w:t>
      </w:r>
      <w:proofErr w:type="spellEnd"/>
      <w:r w:rsidRPr="00B65903">
        <w:rPr>
          <w:rFonts w:ascii="Times New Roman" w:eastAsia="Times New Roman" w:hAnsi="Times New Roman" w:cs="Times New Roman"/>
          <w:sz w:val="24"/>
          <w:szCs w:val="24"/>
        </w:rPr>
        <w:t xml:space="preserve"> press.  </w:t>
      </w:r>
    </w:p>
    <w:p w:rsidR="0027789E" w:rsidRPr="00B65903" w:rsidRDefault="00A2394B" w:rsidP="002C5E38">
      <w:pPr>
        <w:tabs>
          <w:tab w:val="left" w:pos="720"/>
        </w:tabs>
        <w:spacing w:before="100" w:after="0"/>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t>Palmer</w:t>
      </w:r>
      <w:proofErr w:type="gramStart"/>
      <w:r w:rsidRPr="00B65903">
        <w:rPr>
          <w:rFonts w:ascii="Times New Roman" w:eastAsia="Times New Roman" w:hAnsi="Times New Roman" w:cs="Times New Roman"/>
          <w:sz w:val="24"/>
          <w:szCs w:val="24"/>
        </w:rPr>
        <w:t>,D</w:t>
      </w:r>
      <w:proofErr w:type="gramEnd"/>
      <w:r w:rsidRPr="00B65903">
        <w:rPr>
          <w:rFonts w:ascii="Times New Roman" w:eastAsia="Times New Roman" w:hAnsi="Times New Roman" w:cs="Times New Roman"/>
          <w:sz w:val="24"/>
          <w:szCs w:val="24"/>
        </w:rPr>
        <w:t>.,&amp;Kaplan</w:t>
      </w:r>
      <w:proofErr w:type="spellEnd"/>
      <w:r w:rsidRPr="00B65903">
        <w:rPr>
          <w:rFonts w:ascii="Times New Roman" w:eastAsia="Times New Roman" w:hAnsi="Times New Roman" w:cs="Times New Roman"/>
          <w:sz w:val="24"/>
          <w:szCs w:val="24"/>
        </w:rPr>
        <w:t>,.(2013).A Framework of Strategic Innovation –Blending strategy and    creative exploration to discover future business opportunities.</w:t>
      </w:r>
    </w:p>
    <w:p w:rsidR="003D6A30" w:rsidRPr="00B65903" w:rsidRDefault="003D6A30"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 xml:space="preserve">Selwyn, N (2014). Adults' use of ICTs for learning: reducing or increasing educational inequalities? </w:t>
      </w:r>
      <w:r w:rsidRPr="00B65903">
        <w:rPr>
          <w:rFonts w:ascii="Times New Roman" w:eastAsia="Times New Roman" w:hAnsi="Times New Roman" w:cs="Times New Roman"/>
          <w:i/>
          <w:iCs/>
          <w:sz w:val="24"/>
          <w:szCs w:val="24"/>
        </w:rPr>
        <w:t xml:space="preserve">Journal of Vocational Education &amp; Training, </w:t>
      </w:r>
      <w:r w:rsidRPr="00B65903">
        <w:rPr>
          <w:rFonts w:ascii="Times New Roman" w:eastAsia="Times New Roman" w:hAnsi="Times New Roman" w:cs="Times New Roman"/>
          <w:sz w:val="24"/>
          <w:szCs w:val="24"/>
        </w:rPr>
        <w:t>56 (2): 269-298</w:t>
      </w:r>
    </w:p>
    <w:p w:rsidR="00FB3718" w:rsidRPr="00B65903" w:rsidRDefault="00FB3718" w:rsidP="002C5E38">
      <w:pPr>
        <w:tabs>
          <w:tab w:val="left" w:pos="720"/>
        </w:tabs>
        <w:spacing w:before="100" w:after="0"/>
        <w:ind w:left="720" w:hanging="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 xml:space="preserve">Selwyn, N (2014). Adults' use of ICTs for learning: reducing or increasing educational inequalities? </w:t>
      </w:r>
      <w:r w:rsidRPr="00B65903">
        <w:rPr>
          <w:rFonts w:ascii="Times New Roman" w:eastAsia="Times New Roman" w:hAnsi="Times New Roman" w:cs="Times New Roman"/>
          <w:i/>
          <w:iCs/>
          <w:sz w:val="24"/>
          <w:szCs w:val="24"/>
        </w:rPr>
        <w:t xml:space="preserve">Journal of Vocational Education &amp; Training, </w:t>
      </w:r>
      <w:r w:rsidRPr="00B65903">
        <w:rPr>
          <w:rFonts w:ascii="Times New Roman" w:eastAsia="Times New Roman" w:hAnsi="Times New Roman" w:cs="Times New Roman"/>
          <w:sz w:val="24"/>
          <w:szCs w:val="24"/>
        </w:rPr>
        <w:t>56 (2): 269-298</w:t>
      </w:r>
    </w:p>
    <w:p w:rsidR="002566D7" w:rsidRPr="00B65903" w:rsidRDefault="002566D7" w:rsidP="000274FB">
      <w:pPr>
        <w:spacing w:after="0" w:line="240" w:lineRule="auto"/>
        <w:ind w:left="720" w:hanging="720"/>
        <w:jc w:val="both"/>
        <w:rPr>
          <w:rFonts w:ascii="Times New Roman" w:eastAsia="Times New Roman" w:hAnsi="Times New Roman" w:cs="Times New Roman"/>
          <w:sz w:val="24"/>
          <w:szCs w:val="24"/>
        </w:rPr>
      </w:pPr>
      <w:proofErr w:type="spellStart"/>
      <w:r w:rsidRPr="00B65903">
        <w:rPr>
          <w:rFonts w:ascii="Times New Roman" w:eastAsia="Times New Roman" w:hAnsi="Times New Roman" w:cs="Times New Roman"/>
          <w:sz w:val="24"/>
          <w:szCs w:val="24"/>
        </w:rPr>
        <w:t>Sheu</w:t>
      </w:r>
      <w:proofErr w:type="spellEnd"/>
      <w:r w:rsidRPr="00B65903">
        <w:rPr>
          <w:rFonts w:ascii="Times New Roman" w:eastAsia="Times New Roman" w:hAnsi="Times New Roman" w:cs="Times New Roman"/>
          <w:sz w:val="24"/>
          <w:szCs w:val="24"/>
        </w:rPr>
        <w:t xml:space="preserve">, R. (2007). Technology Collaboration, Development of Human Capital for SME </w:t>
      </w:r>
    </w:p>
    <w:p w:rsidR="000212AB" w:rsidRPr="00B65903" w:rsidRDefault="002566D7" w:rsidP="000274FB">
      <w:pPr>
        <w:spacing w:after="0" w:line="240" w:lineRule="auto"/>
        <w:ind w:left="720"/>
        <w:jc w:val="both"/>
        <w:rPr>
          <w:rFonts w:ascii="Times New Roman" w:eastAsia="Times New Roman" w:hAnsi="Times New Roman" w:cs="Times New Roman"/>
          <w:sz w:val="24"/>
          <w:szCs w:val="24"/>
        </w:rPr>
      </w:pPr>
      <w:r w:rsidRPr="00B65903">
        <w:rPr>
          <w:rFonts w:ascii="Times New Roman" w:eastAsia="Times New Roman" w:hAnsi="Times New Roman" w:cs="Times New Roman"/>
          <w:sz w:val="24"/>
          <w:szCs w:val="24"/>
        </w:rPr>
        <w:t xml:space="preserve">Innovation Policies: Turning Technologies into Business Value, </w:t>
      </w:r>
      <w:r w:rsidRPr="00B65903">
        <w:rPr>
          <w:rFonts w:ascii="Times New Roman" w:eastAsia="Times New Roman" w:hAnsi="Times New Roman" w:cs="Times New Roman"/>
          <w:i/>
          <w:iCs/>
          <w:sz w:val="24"/>
          <w:szCs w:val="24"/>
        </w:rPr>
        <w:t>APEC</w:t>
      </w:r>
      <w:r w:rsidRPr="00B65903">
        <w:rPr>
          <w:rFonts w:ascii="Times New Roman" w:eastAsia="Times New Roman" w:hAnsi="Times New Roman" w:cs="Times New Roman"/>
          <w:sz w:val="24"/>
          <w:szCs w:val="24"/>
        </w:rPr>
        <w:t>, Singapore, 43- 85</w:t>
      </w:r>
    </w:p>
    <w:p w:rsidR="000274FB" w:rsidRPr="00B65903" w:rsidRDefault="000274FB" w:rsidP="00F31363">
      <w:pPr>
        <w:spacing w:after="0" w:line="240" w:lineRule="auto"/>
        <w:ind w:left="720" w:hanging="720"/>
        <w:jc w:val="both"/>
        <w:rPr>
          <w:rFonts w:ascii="Times New Roman" w:eastAsia="Times New Roman" w:hAnsi="Times New Roman" w:cs="Times New Roman"/>
          <w:sz w:val="24"/>
          <w:szCs w:val="24"/>
        </w:rPr>
      </w:pPr>
      <w:proofErr w:type="spellStart"/>
      <w:r w:rsidRPr="00B65903">
        <w:rPr>
          <w:rFonts w:ascii="Times New Roman" w:eastAsiaTheme="minorEastAsia" w:hAnsi="Times New Roman" w:cs="Times New Roman"/>
          <w:sz w:val="24"/>
          <w:szCs w:val="24"/>
        </w:rPr>
        <w:t>Shisia</w:t>
      </w:r>
      <w:proofErr w:type="spellEnd"/>
      <w:r w:rsidRPr="00B65903">
        <w:rPr>
          <w:rFonts w:ascii="Times New Roman" w:eastAsiaTheme="minorEastAsia" w:hAnsi="Times New Roman" w:cs="Times New Roman"/>
          <w:sz w:val="24"/>
          <w:szCs w:val="24"/>
        </w:rPr>
        <w:t xml:space="preserve">, A., </w:t>
      </w:r>
      <w:proofErr w:type="spellStart"/>
      <w:r w:rsidRPr="00B65903">
        <w:rPr>
          <w:rFonts w:ascii="Times New Roman" w:eastAsiaTheme="minorEastAsia" w:hAnsi="Times New Roman" w:cs="Times New Roman"/>
          <w:sz w:val="24"/>
          <w:szCs w:val="24"/>
        </w:rPr>
        <w:t>Sang</w:t>
      </w:r>
      <w:proofErr w:type="gramStart"/>
      <w:r w:rsidRPr="00B65903">
        <w:rPr>
          <w:rFonts w:ascii="Times New Roman" w:eastAsiaTheme="minorEastAsia" w:hAnsi="Times New Roman" w:cs="Times New Roman"/>
          <w:sz w:val="24"/>
          <w:szCs w:val="24"/>
        </w:rPr>
        <w:t>,W.Matoke</w:t>
      </w:r>
      <w:proofErr w:type="spellEnd"/>
      <w:proofErr w:type="gramEnd"/>
      <w:r w:rsidRPr="00B65903">
        <w:rPr>
          <w:rFonts w:ascii="Times New Roman" w:eastAsiaTheme="minorEastAsia" w:hAnsi="Times New Roman" w:cs="Times New Roman"/>
          <w:sz w:val="24"/>
          <w:szCs w:val="24"/>
        </w:rPr>
        <w:t xml:space="preserve"> </w:t>
      </w:r>
      <w:proofErr w:type="spellStart"/>
      <w:r w:rsidRPr="00B65903">
        <w:rPr>
          <w:rFonts w:ascii="Times New Roman" w:eastAsiaTheme="minorEastAsia" w:hAnsi="Times New Roman" w:cs="Times New Roman"/>
          <w:sz w:val="24"/>
          <w:szCs w:val="24"/>
        </w:rPr>
        <w:t>J.,&amp;Omwario</w:t>
      </w:r>
      <w:proofErr w:type="spellEnd"/>
      <w:r w:rsidRPr="00B65903">
        <w:rPr>
          <w:rFonts w:ascii="Times New Roman" w:eastAsiaTheme="minorEastAsia" w:hAnsi="Times New Roman" w:cs="Times New Roman"/>
          <w:sz w:val="24"/>
          <w:szCs w:val="24"/>
        </w:rPr>
        <w:t xml:space="preserve"> B (2014).</w:t>
      </w:r>
      <w:r w:rsidRPr="00B65903">
        <w:rPr>
          <w:rFonts w:ascii="Times New Roman" w:eastAsia="Times New Roman" w:hAnsi="Times New Roman" w:cs="Times New Roman"/>
          <w:bCs/>
          <w:sz w:val="24"/>
          <w:szCs w:val="24"/>
        </w:rPr>
        <w:t xml:space="preserve">Strategic Innovation and Performance of Public Universities in </w:t>
      </w:r>
      <w:proofErr w:type="spellStart"/>
      <w:r w:rsidRPr="00B65903">
        <w:rPr>
          <w:rFonts w:ascii="Times New Roman" w:eastAsia="Times New Roman" w:hAnsi="Times New Roman" w:cs="Times New Roman"/>
          <w:bCs/>
          <w:sz w:val="24"/>
          <w:szCs w:val="24"/>
        </w:rPr>
        <w:t>Kenya.</w:t>
      </w:r>
      <w:r w:rsidRPr="00B65903">
        <w:rPr>
          <w:rFonts w:ascii="Times New Roman" w:eastAsia="Times New Roman" w:hAnsi="Times New Roman" w:cs="Times New Roman"/>
          <w:i/>
          <w:iCs/>
          <w:sz w:val="24"/>
          <w:szCs w:val="24"/>
        </w:rPr>
        <w:t>European</w:t>
      </w:r>
      <w:proofErr w:type="spellEnd"/>
      <w:r w:rsidRPr="00B65903">
        <w:rPr>
          <w:rFonts w:ascii="Times New Roman" w:eastAsia="Times New Roman" w:hAnsi="Times New Roman" w:cs="Times New Roman"/>
          <w:i/>
          <w:iCs/>
          <w:sz w:val="24"/>
          <w:szCs w:val="24"/>
        </w:rPr>
        <w:t xml:space="preserve"> Journal of Business and Managemen</w:t>
      </w:r>
      <w:r w:rsidR="007D628B" w:rsidRPr="00B65903">
        <w:rPr>
          <w:rFonts w:ascii="Times New Roman" w:eastAsia="Times New Roman" w:hAnsi="Times New Roman" w:cs="Times New Roman"/>
          <w:i/>
          <w:iCs/>
          <w:sz w:val="24"/>
          <w:szCs w:val="24"/>
        </w:rPr>
        <w:t>t</w:t>
      </w:r>
      <w:r w:rsidRPr="00B65903">
        <w:rPr>
          <w:rFonts w:ascii="Times New Roman" w:eastAsia="Times New Roman" w:hAnsi="Times New Roman" w:cs="Times New Roman"/>
          <w:sz w:val="24"/>
          <w:szCs w:val="24"/>
        </w:rPr>
        <w:t xml:space="preserve">, </w:t>
      </w:r>
      <w:r w:rsidRPr="00B65903">
        <w:rPr>
          <w:rFonts w:ascii="Times New Roman" w:eastAsia="Times New Roman" w:hAnsi="Times New Roman" w:cs="Times New Roman"/>
          <w:i/>
          <w:iCs/>
          <w:sz w:val="24"/>
          <w:szCs w:val="24"/>
        </w:rPr>
        <w:t>23</w:t>
      </w:r>
      <w:r w:rsidRPr="00B65903">
        <w:rPr>
          <w:rFonts w:ascii="Times New Roman" w:eastAsia="Times New Roman" w:hAnsi="Times New Roman" w:cs="Times New Roman"/>
          <w:sz w:val="24"/>
          <w:szCs w:val="24"/>
        </w:rPr>
        <w:t>(6).</w:t>
      </w:r>
    </w:p>
    <w:p w:rsidR="0023325D" w:rsidRPr="00B65903" w:rsidRDefault="002566D7" w:rsidP="000274FB">
      <w:pPr>
        <w:spacing w:after="0" w:line="240" w:lineRule="auto"/>
        <w:ind w:left="720" w:hanging="720"/>
        <w:jc w:val="both"/>
        <w:rPr>
          <w:rFonts w:ascii="Times New Roman" w:eastAsia="Times New Roman" w:hAnsi="Times New Roman" w:cs="Times New Roman"/>
          <w:i/>
          <w:iCs/>
          <w:sz w:val="24"/>
          <w:szCs w:val="24"/>
        </w:rPr>
      </w:pPr>
      <w:proofErr w:type="spellStart"/>
      <w:r w:rsidRPr="00B65903">
        <w:rPr>
          <w:rFonts w:ascii="Times New Roman" w:eastAsia="Times New Roman" w:hAnsi="Times New Roman" w:cs="Times New Roman"/>
          <w:iCs/>
          <w:sz w:val="24"/>
          <w:szCs w:val="24"/>
        </w:rPr>
        <w:t>Sidek</w:t>
      </w:r>
      <w:proofErr w:type="gramStart"/>
      <w:r w:rsidRPr="00B65903">
        <w:rPr>
          <w:rFonts w:ascii="Times New Roman" w:eastAsia="Times New Roman" w:hAnsi="Times New Roman" w:cs="Times New Roman"/>
          <w:iCs/>
          <w:sz w:val="24"/>
          <w:szCs w:val="24"/>
        </w:rPr>
        <w:t>,S</w:t>
      </w:r>
      <w:proofErr w:type="gramEnd"/>
      <w:r w:rsidRPr="00B65903">
        <w:rPr>
          <w:rFonts w:ascii="Times New Roman" w:eastAsia="Times New Roman" w:hAnsi="Times New Roman" w:cs="Times New Roman"/>
          <w:iCs/>
          <w:sz w:val="24"/>
          <w:szCs w:val="24"/>
        </w:rPr>
        <w:t>&amp;Rosli,M,.M</w:t>
      </w:r>
      <w:proofErr w:type="spellEnd"/>
      <w:r w:rsidRPr="00B65903">
        <w:rPr>
          <w:rFonts w:ascii="Times New Roman" w:eastAsia="Times New Roman" w:hAnsi="Times New Roman" w:cs="Times New Roman"/>
          <w:iCs/>
          <w:sz w:val="24"/>
          <w:szCs w:val="24"/>
        </w:rPr>
        <w:t xml:space="preserve"> (2013).The Impact of Innovation on The Performance of Small and Medium Manufacturing </w:t>
      </w:r>
      <w:proofErr w:type="spellStart"/>
      <w:r w:rsidRPr="00B65903">
        <w:rPr>
          <w:rFonts w:ascii="Times New Roman" w:eastAsia="Times New Roman" w:hAnsi="Times New Roman" w:cs="Times New Roman"/>
          <w:iCs/>
          <w:sz w:val="24"/>
          <w:szCs w:val="24"/>
        </w:rPr>
        <w:t>Enterprises:Evidence</w:t>
      </w:r>
      <w:proofErr w:type="spellEnd"/>
      <w:r w:rsidRPr="00B65903">
        <w:rPr>
          <w:rFonts w:ascii="Times New Roman" w:eastAsia="Times New Roman" w:hAnsi="Times New Roman" w:cs="Times New Roman"/>
          <w:iCs/>
          <w:sz w:val="24"/>
          <w:szCs w:val="24"/>
        </w:rPr>
        <w:t xml:space="preserve"> from </w:t>
      </w:r>
      <w:proofErr w:type="spellStart"/>
      <w:r w:rsidRPr="00B65903">
        <w:rPr>
          <w:rFonts w:ascii="Times New Roman" w:eastAsia="Times New Roman" w:hAnsi="Times New Roman" w:cs="Times New Roman"/>
          <w:iCs/>
          <w:sz w:val="24"/>
          <w:szCs w:val="24"/>
        </w:rPr>
        <w:t>Malaysia.</w:t>
      </w:r>
      <w:r w:rsidRPr="00B65903">
        <w:rPr>
          <w:rFonts w:ascii="Times New Roman" w:eastAsia="Times New Roman" w:hAnsi="Times New Roman" w:cs="Times New Roman"/>
          <w:i/>
          <w:iCs/>
          <w:sz w:val="24"/>
          <w:szCs w:val="24"/>
        </w:rPr>
        <w:t>Journal</w:t>
      </w:r>
      <w:proofErr w:type="spellEnd"/>
      <w:r w:rsidRPr="00B65903">
        <w:rPr>
          <w:rFonts w:ascii="Times New Roman" w:eastAsia="Times New Roman" w:hAnsi="Times New Roman" w:cs="Times New Roman"/>
          <w:i/>
          <w:iCs/>
          <w:sz w:val="24"/>
          <w:szCs w:val="24"/>
        </w:rPr>
        <w:t xml:space="preserve"> of Innovation Management in Small and Medium Enterprises.</w:t>
      </w:r>
    </w:p>
    <w:p w:rsidR="00816DD2" w:rsidRDefault="00F0218E" w:rsidP="00816DD2">
      <w:pPr>
        <w:spacing w:after="0"/>
        <w:ind w:left="720" w:hanging="720"/>
        <w:jc w:val="both"/>
        <w:rPr>
          <w:rFonts w:ascii="Times New Roman" w:eastAsia="Times New Roman" w:hAnsi="Times New Roman" w:cs="Times New Roman"/>
          <w:bCs/>
          <w:i/>
          <w:sz w:val="24"/>
          <w:szCs w:val="24"/>
        </w:rPr>
      </w:pPr>
      <w:proofErr w:type="spellStart"/>
      <w:r w:rsidRPr="00B65903">
        <w:rPr>
          <w:rFonts w:ascii="Times New Roman" w:eastAsia="Times New Roman" w:hAnsi="Times New Roman" w:cs="Times New Roman"/>
          <w:bCs/>
          <w:sz w:val="24"/>
          <w:szCs w:val="24"/>
        </w:rPr>
        <w:t>Subramaniam</w:t>
      </w:r>
      <w:proofErr w:type="gramStart"/>
      <w:r w:rsidRPr="00B65903">
        <w:rPr>
          <w:rFonts w:ascii="Times New Roman" w:eastAsia="Times New Roman" w:hAnsi="Times New Roman" w:cs="Times New Roman"/>
          <w:bCs/>
          <w:sz w:val="24"/>
          <w:szCs w:val="24"/>
        </w:rPr>
        <w:t>,M</w:t>
      </w:r>
      <w:proofErr w:type="gramEnd"/>
      <w:r w:rsidRPr="00B65903">
        <w:rPr>
          <w:rFonts w:ascii="Times New Roman" w:eastAsia="Times New Roman" w:hAnsi="Times New Roman" w:cs="Times New Roman"/>
          <w:bCs/>
          <w:sz w:val="24"/>
          <w:szCs w:val="24"/>
        </w:rPr>
        <w:t>.&amp;Youndit,M.A</w:t>
      </w:r>
      <w:proofErr w:type="spellEnd"/>
      <w:r w:rsidRPr="00B65903">
        <w:rPr>
          <w:rFonts w:ascii="Times New Roman" w:eastAsia="Times New Roman" w:hAnsi="Times New Roman" w:cs="Times New Roman"/>
          <w:bCs/>
          <w:sz w:val="24"/>
          <w:szCs w:val="24"/>
        </w:rPr>
        <w:t>.(2005).The Influence of Intellectual Capita</w:t>
      </w:r>
      <w:r w:rsidR="007D628B" w:rsidRPr="00B65903">
        <w:rPr>
          <w:rFonts w:ascii="Times New Roman" w:eastAsia="Times New Roman" w:hAnsi="Times New Roman" w:cs="Times New Roman"/>
          <w:bCs/>
          <w:sz w:val="24"/>
          <w:szCs w:val="24"/>
        </w:rPr>
        <w:t xml:space="preserve">l on the Types of Innovative </w:t>
      </w:r>
      <w:proofErr w:type="spellStart"/>
      <w:r w:rsidR="007D628B" w:rsidRPr="00B65903">
        <w:rPr>
          <w:rFonts w:ascii="Times New Roman" w:eastAsia="Times New Roman" w:hAnsi="Times New Roman" w:cs="Times New Roman"/>
          <w:bCs/>
          <w:sz w:val="24"/>
          <w:szCs w:val="24"/>
        </w:rPr>
        <w:t>Cap</w:t>
      </w:r>
      <w:r w:rsidRPr="00B65903">
        <w:rPr>
          <w:rFonts w:ascii="Times New Roman" w:eastAsia="Times New Roman" w:hAnsi="Times New Roman" w:cs="Times New Roman"/>
          <w:bCs/>
          <w:sz w:val="24"/>
          <w:szCs w:val="24"/>
        </w:rPr>
        <w:t>abilities.</w:t>
      </w:r>
      <w:r w:rsidRPr="00B65903">
        <w:rPr>
          <w:rFonts w:ascii="Times New Roman" w:eastAsia="Times New Roman" w:hAnsi="Times New Roman" w:cs="Times New Roman"/>
          <w:bCs/>
          <w:i/>
          <w:sz w:val="24"/>
          <w:szCs w:val="24"/>
        </w:rPr>
        <w:t>Academy</w:t>
      </w:r>
      <w:proofErr w:type="spellEnd"/>
      <w:r w:rsidRPr="00B65903">
        <w:rPr>
          <w:rFonts w:ascii="Times New Roman" w:eastAsia="Times New Roman" w:hAnsi="Times New Roman" w:cs="Times New Roman"/>
          <w:bCs/>
          <w:i/>
          <w:sz w:val="24"/>
          <w:szCs w:val="24"/>
        </w:rPr>
        <w:t xml:space="preserve"> Of Management Journal,48,450-463</w:t>
      </w:r>
    </w:p>
    <w:p w:rsidR="007D628B" w:rsidRDefault="00816DD2" w:rsidP="002C5E38">
      <w:pPr>
        <w:spacing w:after="0"/>
        <w:ind w:left="720" w:hanging="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University of Nairobi.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(2016).About </w:t>
      </w:r>
      <w:proofErr w:type="spellStart"/>
      <w:r>
        <w:rPr>
          <w:rFonts w:ascii="Times New Roman" w:eastAsia="Times New Roman" w:hAnsi="Times New Roman" w:cs="Times New Roman"/>
          <w:sz w:val="24"/>
          <w:szCs w:val="24"/>
        </w:rPr>
        <w:t>us.Accessed</w:t>
      </w:r>
      <w:proofErr w:type="spellEnd"/>
      <w:r>
        <w:rPr>
          <w:rFonts w:ascii="Times New Roman" w:eastAsia="Times New Roman" w:hAnsi="Times New Roman" w:cs="Times New Roman"/>
          <w:sz w:val="24"/>
          <w:szCs w:val="24"/>
        </w:rPr>
        <w:t xml:space="preserve"> from http:/www.uonbi.ac.ke/about/profile.</w:t>
      </w:r>
      <w:proofErr w:type="gramEnd"/>
    </w:p>
    <w:p w:rsidR="00816DD2" w:rsidRPr="00B65903" w:rsidRDefault="00816DD2" w:rsidP="002C5E38">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Accessed on </w:t>
      </w:r>
      <w:proofErr w:type="spellStart"/>
      <w:r w:rsidRPr="00B65903">
        <w:rPr>
          <w:rFonts w:ascii="Times New Roman" w:eastAsia="Times New Roman" w:hAnsi="Times New Roman" w:cs="Times New Roman"/>
          <w:sz w:val="24"/>
          <w:szCs w:val="24"/>
        </w:rPr>
        <w:t>on</w:t>
      </w:r>
      <w:proofErr w:type="spellEnd"/>
      <w:r w:rsidRPr="00B65903">
        <w:rPr>
          <w:rFonts w:ascii="Times New Roman" w:eastAsia="Times New Roman" w:hAnsi="Times New Roman" w:cs="Times New Roman"/>
          <w:sz w:val="24"/>
          <w:szCs w:val="24"/>
        </w:rPr>
        <w:t xml:space="preserve"> 16th August 2018</w:t>
      </w:r>
    </w:p>
    <w:p w:rsidR="00E82F3D" w:rsidRPr="00B65903" w:rsidRDefault="00E82F3D" w:rsidP="002C5E38">
      <w:pPr>
        <w:spacing w:after="0"/>
        <w:ind w:left="720" w:hanging="720"/>
        <w:jc w:val="both"/>
        <w:rPr>
          <w:rFonts w:ascii="Times New Roman" w:eastAsia="Times New Roman" w:hAnsi="Times New Roman" w:cs="Times New Roman"/>
          <w:sz w:val="24"/>
          <w:szCs w:val="24"/>
        </w:rPr>
      </w:pPr>
    </w:p>
    <w:p w:rsidR="0023325D" w:rsidRPr="00B65903" w:rsidRDefault="0023325D" w:rsidP="002C5E38">
      <w:pPr>
        <w:jc w:val="both"/>
        <w:rPr>
          <w:rFonts w:ascii="Times New Roman" w:hAnsi="Times New Roman" w:cs="Times New Roman"/>
          <w:sz w:val="24"/>
          <w:szCs w:val="24"/>
        </w:rPr>
      </w:pPr>
    </w:p>
    <w:sectPr w:rsidR="0023325D" w:rsidRPr="00B65903" w:rsidSect="00642A8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A1" w:rsidRDefault="00F718A1" w:rsidP="00735977">
      <w:pPr>
        <w:spacing w:after="0" w:line="240" w:lineRule="auto"/>
      </w:pPr>
      <w:r>
        <w:separator/>
      </w:r>
    </w:p>
  </w:endnote>
  <w:endnote w:type="continuationSeparator" w:id="0">
    <w:p w:rsidR="00F718A1" w:rsidRDefault="00F718A1" w:rsidP="00735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A1" w:rsidRDefault="00F718A1" w:rsidP="00735977">
      <w:pPr>
        <w:spacing w:after="0" w:line="240" w:lineRule="auto"/>
      </w:pPr>
      <w:r>
        <w:separator/>
      </w:r>
    </w:p>
  </w:footnote>
  <w:footnote w:type="continuationSeparator" w:id="0">
    <w:p w:rsidR="00F718A1" w:rsidRDefault="00F718A1" w:rsidP="00735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46B2"/>
    <w:multiLevelType w:val="hybridMultilevel"/>
    <w:tmpl w:val="A7C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122EE"/>
    <w:multiLevelType w:val="multilevel"/>
    <w:tmpl w:val="59D48F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7A228F5"/>
    <w:multiLevelType w:val="hybridMultilevel"/>
    <w:tmpl w:val="D03C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7435E2"/>
    <w:multiLevelType w:val="hybridMultilevel"/>
    <w:tmpl w:val="6C8CB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B2248"/>
    <w:multiLevelType w:val="hybridMultilevel"/>
    <w:tmpl w:val="D0C00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A6312"/>
    <w:multiLevelType w:val="hybridMultilevel"/>
    <w:tmpl w:val="073CF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2E5DB2"/>
    <w:multiLevelType w:val="hybridMultilevel"/>
    <w:tmpl w:val="D0C00F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64343"/>
    <w:multiLevelType w:val="multilevel"/>
    <w:tmpl w:val="38464A0A"/>
    <w:lvl w:ilvl="0">
      <w:start w:val="6"/>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nsid w:val="54201CC7"/>
    <w:multiLevelType w:val="hybridMultilevel"/>
    <w:tmpl w:val="5974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95615"/>
    <w:multiLevelType w:val="hybridMultilevel"/>
    <w:tmpl w:val="C496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975793"/>
    <w:multiLevelType w:val="multilevel"/>
    <w:tmpl w:val="11C07332"/>
    <w:lvl w:ilvl="0">
      <w:start w:val="6"/>
      <w:numFmt w:val="decimal"/>
      <w:lvlText w:val="%1"/>
      <w:lvlJc w:val="left"/>
      <w:pPr>
        <w:ind w:left="480" w:hanging="480"/>
      </w:pPr>
      <w:rPr>
        <w:rFonts w:hint="default"/>
      </w:rPr>
    </w:lvl>
    <w:lvl w:ilvl="1">
      <w:start w:val="2"/>
      <w:numFmt w:val="decimal"/>
      <w:lvlText w:val="%1.%2"/>
      <w:lvlJc w:val="left"/>
      <w:pPr>
        <w:ind w:left="551" w:hanging="480"/>
      </w:pPr>
      <w:rPr>
        <w:rFonts w:hint="default"/>
        <w:b/>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nsid w:val="7C4B0C30"/>
    <w:multiLevelType w:val="multilevel"/>
    <w:tmpl w:val="8880360E"/>
    <w:lvl w:ilvl="0">
      <w:start w:val="4"/>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4"/>
  </w:num>
  <w:num w:numId="3">
    <w:abstractNumId w:val="9"/>
  </w:num>
  <w:num w:numId="4">
    <w:abstractNumId w:val="0"/>
  </w:num>
  <w:num w:numId="5">
    <w:abstractNumId w:val="8"/>
  </w:num>
  <w:num w:numId="6">
    <w:abstractNumId w:val="5"/>
  </w:num>
  <w:num w:numId="7">
    <w:abstractNumId w:val="2"/>
  </w:num>
  <w:num w:numId="8">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14466"/>
    <w:rsid w:val="0001258B"/>
    <w:rsid w:val="000212AB"/>
    <w:rsid w:val="00022222"/>
    <w:rsid w:val="000274FB"/>
    <w:rsid w:val="0003138A"/>
    <w:rsid w:val="00041D12"/>
    <w:rsid w:val="00072509"/>
    <w:rsid w:val="000A2963"/>
    <w:rsid w:val="000B08FC"/>
    <w:rsid w:val="000C731A"/>
    <w:rsid w:val="000D1193"/>
    <w:rsid w:val="000E29B7"/>
    <w:rsid w:val="00107E47"/>
    <w:rsid w:val="00120375"/>
    <w:rsid w:val="00146385"/>
    <w:rsid w:val="00162379"/>
    <w:rsid w:val="001A10DF"/>
    <w:rsid w:val="001A74C0"/>
    <w:rsid w:val="001B1A42"/>
    <w:rsid w:val="001C445B"/>
    <w:rsid w:val="0021454B"/>
    <w:rsid w:val="00222D28"/>
    <w:rsid w:val="00223195"/>
    <w:rsid w:val="00225F0B"/>
    <w:rsid w:val="00227AB2"/>
    <w:rsid w:val="0023325D"/>
    <w:rsid w:val="00233762"/>
    <w:rsid w:val="002566D7"/>
    <w:rsid w:val="002703F3"/>
    <w:rsid w:val="0027789E"/>
    <w:rsid w:val="00286B39"/>
    <w:rsid w:val="002A5676"/>
    <w:rsid w:val="002A5C83"/>
    <w:rsid w:val="002B6F12"/>
    <w:rsid w:val="002C5E38"/>
    <w:rsid w:val="002C64BA"/>
    <w:rsid w:val="002D1580"/>
    <w:rsid w:val="002F3BE1"/>
    <w:rsid w:val="00302A68"/>
    <w:rsid w:val="00323781"/>
    <w:rsid w:val="003576DA"/>
    <w:rsid w:val="00373DE2"/>
    <w:rsid w:val="003777FC"/>
    <w:rsid w:val="0038556D"/>
    <w:rsid w:val="003864D7"/>
    <w:rsid w:val="00387535"/>
    <w:rsid w:val="00396F08"/>
    <w:rsid w:val="003A0DA9"/>
    <w:rsid w:val="003B2E12"/>
    <w:rsid w:val="003C52BE"/>
    <w:rsid w:val="003D6A30"/>
    <w:rsid w:val="003E1B3F"/>
    <w:rsid w:val="004119E4"/>
    <w:rsid w:val="00412237"/>
    <w:rsid w:val="004175D3"/>
    <w:rsid w:val="00417C88"/>
    <w:rsid w:val="00435FC1"/>
    <w:rsid w:val="00440CD1"/>
    <w:rsid w:val="004512E4"/>
    <w:rsid w:val="004752A9"/>
    <w:rsid w:val="00477E96"/>
    <w:rsid w:val="004A4C62"/>
    <w:rsid w:val="004E12CA"/>
    <w:rsid w:val="004E20B8"/>
    <w:rsid w:val="004E4A7D"/>
    <w:rsid w:val="004F1874"/>
    <w:rsid w:val="004F2932"/>
    <w:rsid w:val="004F710C"/>
    <w:rsid w:val="005022E2"/>
    <w:rsid w:val="00507D1F"/>
    <w:rsid w:val="005329F0"/>
    <w:rsid w:val="005445DE"/>
    <w:rsid w:val="0056589F"/>
    <w:rsid w:val="005658CE"/>
    <w:rsid w:val="00570B58"/>
    <w:rsid w:val="0057619C"/>
    <w:rsid w:val="00576AF4"/>
    <w:rsid w:val="005838C6"/>
    <w:rsid w:val="005854E5"/>
    <w:rsid w:val="00587992"/>
    <w:rsid w:val="005B5E20"/>
    <w:rsid w:val="005D40BD"/>
    <w:rsid w:val="005D6A27"/>
    <w:rsid w:val="005E5A19"/>
    <w:rsid w:val="005F0D5B"/>
    <w:rsid w:val="005F6216"/>
    <w:rsid w:val="0060717E"/>
    <w:rsid w:val="00615DAD"/>
    <w:rsid w:val="006353D8"/>
    <w:rsid w:val="00641920"/>
    <w:rsid w:val="00642A82"/>
    <w:rsid w:val="00657E9B"/>
    <w:rsid w:val="006623EC"/>
    <w:rsid w:val="00674B6E"/>
    <w:rsid w:val="00690F1D"/>
    <w:rsid w:val="006940E4"/>
    <w:rsid w:val="006B3F5D"/>
    <w:rsid w:val="006C26EF"/>
    <w:rsid w:val="006D6E17"/>
    <w:rsid w:val="006F5690"/>
    <w:rsid w:val="00707655"/>
    <w:rsid w:val="007342A7"/>
    <w:rsid w:val="00735977"/>
    <w:rsid w:val="007703DB"/>
    <w:rsid w:val="007767FF"/>
    <w:rsid w:val="0078024F"/>
    <w:rsid w:val="00782FF5"/>
    <w:rsid w:val="00794C6C"/>
    <w:rsid w:val="007B1AF8"/>
    <w:rsid w:val="007B5476"/>
    <w:rsid w:val="007B6AAF"/>
    <w:rsid w:val="007C0671"/>
    <w:rsid w:val="007D46E9"/>
    <w:rsid w:val="007D628B"/>
    <w:rsid w:val="007E3287"/>
    <w:rsid w:val="007F3D56"/>
    <w:rsid w:val="0080614E"/>
    <w:rsid w:val="00813001"/>
    <w:rsid w:val="0081697E"/>
    <w:rsid w:val="00816DD2"/>
    <w:rsid w:val="00825B92"/>
    <w:rsid w:val="008271E5"/>
    <w:rsid w:val="00844A95"/>
    <w:rsid w:val="00846373"/>
    <w:rsid w:val="00854963"/>
    <w:rsid w:val="00856736"/>
    <w:rsid w:val="00860544"/>
    <w:rsid w:val="008647DB"/>
    <w:rsid w:val="00864992"/>
    <w:rsid w:val="008804C7"/>
    <w:rsid w:val="008818CB"/>
    <w:rsid w:val="008929D6"/>
    <w:rsid w:val="008E183E"/>
    <w:rsid w:val="008E65CC"/>
    <w:rsid w:val="008E7390"/>
    <w:rsid w:val="009057D7"/>
    <w:rsid w:val="00912620"/>
    <w:rsid w:val="0094773F"/>
    <w:rsid w:val="009514EC"/>
    <w:rsid w:val="009561F3"/>
    <w:rsid w:val="00973099"/>
    <w:rsid w:val="00980456"/>
    <w:rsid w:val="009979CD"/>
    <w:rsid w:val="009A6738"/>
    <w:rsid w:val="009F12CC"/>
    <w:rsid w:val="00A03266"/>
    <w:rsid w:val="00A10B5C"/>
    <w:rsid w:val="00A14E05"/>
    <w:rsid w:val="00A2394B"/>
    <w:rsid w:val="00A35AA5"/>
    <w:rsid w:val="00A4398E"/>
    <w:rsid w:val="00A601B2"/>
    <w:rsid w:val="00A61CF8"/>
    <w:rsid w:val="00A76025"/>
    <w:rsid w:val="00A76876"/>
    <w:rsid w:val="00AA66BF"/>
    <w:rsid w:val="00AD66D3"/>
    <w:rsid w:val="00B10E7C"/>
    <w:rsid w:val="00B1254E"/>
    <w:rsid w:val="00B65903"/>
    <w:rsid w:val="00B80FF6"/>
    <w:rsid w:val="00BA75BC"/>
    <w:rsid w:val="00BC798E"/>
    <w:rsid w:val="00BF749A"/>
    <w:rsid w:val="00BF7F3A"/>
    <w:rsid w:val="00C011CC"/>
    <w:rsid w:val="00C24DA4"/>
    <w:rsid w:val="00C27E8F"/>
    <w:rsid w:val="00C5365D"/>
    <w:rsid w:val="00C544EA"/>
    <w:rsid w:val="00C56EB0"/>
    <w:rsid w:val="00C630C5"/>
    <w:rsid w:val="00C6607D"/>
    <w:rsid w:val="00C70D20"/>
    <w:rsid w:val="00C9370A"/>
    <w:rsid w:val="00C95F29"/>
    <w:rsid w:val="00CB3CC8"/>
    <w:rsid w:val="00CE1659"/>
    <w:rsid w:val="00CE3519"/>
    <w:rsid w:val="00D108CC"/>
    <w:rsid w:val="00D14CDC"/>
    <w:rsid w:val="00D21893"/>
    <w:rsid w:val="00D228F9"/>
    <w:rsid w:val="00D252A4"/>
    <w:rsid w:val="00D27077"/>
    <w:rsid w:val="00D422CD"/>
    <w:rsid w:val="00D50ABB"/>
    <w:rsid w:val="00D63342"/>
    <w:rsid w:val="00DA5A92"/>
    <w:rsid w:val="00DA7E15"/>
    <w:rsid w:val="00DB71EA"/>
    <w:rsid w:val="00DB7E45"/>
    <w:rsid w:val="00DC5A32"/>
    <w:rsid w:val="00DD360E"/>
    <w:rsid w:val="00DE1549"/>
    <w:rsid w:val="00DE20A5"/>
    <w:rsid w:val="00E14466"/>
    <w:rsid w:val="00E26D81"/>
    <w:rsid w:val="00E43F9D"/>
    <w:rsid w:val="00E60647"/>
    <w:rsid w:val="00E82F3D"/>
    <w:rsid w:val="00E90F5B"/>
    <w:rsid w:val="00E9160A"/>
    <w:rsid w:val="00ED0473"/>
    <w:rsid w:val="00EF0824"/>
    <w:rsid w:val="00EF787A"/>
    <w:rsid w:val="00F0218E"/>
    <w:rsid w:val="00F31363"/>
    <w:rsid w:val="00F40954"/>
    <w:rsid w:val="00F571E0"/>
    <w:rsid w:val="00F718A1"/>
    <w:rsid w:val="00F72B83"/>
    <w:rsid w:val="00F744DB"/>
    <w:rsid w:val="00F75CAB"/>
    <w:rsid w:val="00F80392"/>
    <w:rsid w:val="00F93981"/>
    <w:rsid w:val="00FA1CBB"/>
    <w:rsid w:val="00FA5ABB"/>
    <w:rsid w:val="00FA6733"/>
    <w:rsid w:val="00FB00A5"/>
    <w:rsid w:val="00FB0E88"/>
    <w:rsid w:val="00FB0FB0"/>
    <w:rsid w:val="00FB3718"/>
    <w:rsid w:val="00FB67B8"/>
    <w:rsid w:val="00FC1567"/>
    <w:rsid w:val="00FE7786"/>
    <w:rsid w:val="00FE7A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22"/>
        <o:r id="V:Rule5" type="connector" idref="#AutoShape 22"/>
        <o:r id="V:Rule6"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6D"/>
  </w:style>
  <w:style w:type="paragraph" w:styleId="Heading1">
    <w:name w:val="heading 1"/>
    <w:basedOn w:val="Normal"/>
    <w:next w:val="Normal"/>
    <w:link w:val="Heading1Char"/>
    <w:uiPriority w:val="9"/>
    <w:qFormat/>
    <w:rsid w:val="00EF78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23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466"/>
    <w:rPr>
      <w:color w:val="0000FF" w:themeColor="hyperlink"/>
      <w:u w:val="single"/>
    </w:rPr>
  </w:style>
  <w:style w:type="paragraph" w:styleId="ListParagraph">
    <w:name w:val="List Paragraph"/>
    <w:basedOn w:val="Normal"/>
    <w:uiPriority w:val="34"/>
    <w:qFormat/>
    <w:rsid w:val="00BA75BC"/>
    <w:pPr>
      <w:ind w:left="720"/>
      <w:contextualSpacing/>
    </w:pPr>
    <w:rPr>
      <w:rFonts w:eastAsiaTheme="minorEastAsia"/>
    </w:rPr>
  </w:style>
  <w:style w:type="table" w:styleId="TableGrid">
    <w:name w:val="Table Grid"/>
    <w:basedOn w:val="TableNormal"/>
    <w:uiPriority w:val="59"/>
    <w:rsid w:val="000222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77E9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2Char">
    <w:name w:val="Heading 2 Char"/>
    <w:basedOn w:val="DefaultParagraphFont"/>
    <w:link w:val="Heading2"/>
    <w:uiPriority w:val="9"/>
    <w:rsid w:val="00162379"/>
    <w:rPr>
      <w:rFonts w:asciiTheme="majorHAnsi" w:eastAsiaTheme="majorEastAsia" w:hAnsiTheme="majorHAnsi" w:cstheme="majorBidi"/>
      <w:color w:val="365F91" w:themeColor="accent1" w:themeShade="BF"/>
      <w:sz w:val="26"/>
      <w:szCs w:val="26"/>
    </w:rPr>
  </w:style>
  <w:style w:type="paragraph" w:styleId="Caption">
    <w:name w:val="caption"/>
    <w:basedOn w:val="Normal"/>
    <w:next w:val="Normal"/>
    <w:uiPriority w:val="35"/>
    <w:unhideWhenUsed/>
    <w:qFormat/>
    <w:rsid w:val="00162379"/>
    <w:rPr>
      <w:rFonts w:ascii="Calibri" w:eastAsia="Times New Roman" w:hAnsi="Calibri" w:cs="Times New Roman"/>
      <w:b/>
      <w:bCs/>
      <w:sz w:val="20"/>
      <w:szCs w:val="20"/>
      <w:lang w:val="en-GB" w:eastAsia="en-GB"/>
    </w:rPr>
  </w:style>
  <w:style w:type="character" w:customStyle="1" w:styleId="NoSpacingChar">
    <w:name w:val="No Spacing Char"/>
    <w:link w:val="NoSpacing"/>
    <w:uiPriority w:val="1"/>
    <w:locked/>
    <w:rsid w:val="00162379"/>
    <w:rPr>
      <w:rFonts w:ascii="Calibri" w:eastAsia="Times New Roman" w:hAnsi="Calibri" w:cs="Times New Roman"/>
      <w:lang w:eastAsia="ja-JP"/>
    </w:rPr>
  </w:style>
  <w:style w:type="paragraph" w:styleId="NoSpacing">
    <w:name w:val="No Spacing"/>
    <w:link w:val="NoSpacingChar"/>
    <w:uiPriority w:val="1"/>
    <w:qFormat/>
    <w:rsid w:val="00162379"/>
    <w:pPr>
      <w:spacing w:after="0" w:line="240" w:lineRule="auto"/>
    </w:pPr>
    <w:rPr>
      <w:rFonts w:ascii="Calibri" w:eastAsia="Times New Roman" w:hAnsi="Calibri" w:cs="Times New Roman"/>
      <w:lang w:eastAsia="ja-JP"/>
    </w:rPr>
  </w:style>
  <w:style w:type="table" w:customStyle="1" w:styleId="Style1">
    <w:name w:val="Style1"/>
    <w:basedOn w:val="TableSimple1"/>
    <w:uiPriority w:val="99"/>
    <w:rsid w:val="00162379"/>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2">
    <w:name w:val="Style2"/>
    <w:basedOn w:val="TableSimple1"/>
    <w:uiPriority w:val="99"/>
    <w:rsid w:val="00435FC1"/>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16237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3">
    <w:name w:val="Style3"/>
    <w:basedOn w:val="TableSimple1"/>
    <w:uiPriority w:val="99"/>
    <w:rsid w:val="00435FC1"/>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4">
    <w:name w:val="Style4"/>
    <w:basedOn w:val="TableSimple1"/>
    <w:uiPriority w:val="99"/>
    <w:rsid w:val="00435FC1"/>
    <w:pPr>
      <w:spacing w:after="0" w:line="240" w:lineRule="auto"/>
    </w:pPr>
    <w:rPr>
      <w:color w:val="000000" w:themeColor="text1"/>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FFFFFF" w:themeFill="background1"/>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Style5">
    <w:name w:val="Style5"/>
    <w:basedOn w:val="TableSimple2"/>
    <w:uiPriority w:val="99"/>
    <w:rsid w:val="006B3F5D"/>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2">
    <w:name w:val="Table Simple 2"/>
    <w:basedOn w:val="TableNormal"/>
    <w:uiPriority w:val="99"/>
    <w:semiHidden/>
    <w:unhideWhenUsed/>
    <w:rsid w:val="006B3F5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PlainTable11">
    <w:name w:val="Plain Table 11"/>
    <w:basedOn w:val="TableNormal"/>
    <w:uiPriority w:val="41"/>
    <w:rsid w:val="002D158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6">
    <w:name w:val="Style6"/>
    <w:basedOn w:val="TableSimple1"/>
    <w:uiPriority w:val="99"/>
    <w:rsid w:val="002D1580"/>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E9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F5B"/>
    <w:rPr>
      <w:rFonts w:ascii="Tahoma" w:hAnsi="Tahoma" w:cs="Tahoma"/>
      <w:sz w:val="16"/>
      <w:szCs w:val="16"/>
    </w:rPr>
  </w:style>
  <w:style w:type="paragraph" w:styleId="Header">
    <w:name w:val="header"/>
    <w:basedOn w:val="Normal"/>
    <w:link w:val="HeaderChar"/>
    <w:uiPriority w:val="99"/>
    <w:semiHidden/>
    <w:unhideWhenUsed/>
    <w:rsid w:val="007359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5977"/>
  </w:style>
  <w:style w:type="paragraph" w:styleId="Footer">
    <w:name w:val="footer"/>
    <w:basedOn w:val="Normal"/>
    <w:link w:val="FooterChar"/>
    <w:uiPriority w:val="99"/>
    <w:semiHidden/>
    <w:unhideWhenUsed/>
    <w:rsid w:val="007359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5977"/>
  </w:style>
  <w:style w:type="character" w:styleId="CommentReference">
    <w:name w:val="annotation reference"/>
    <w:basedOn w:val="DefaultParagraphFont"/>
    <w:uiPriority w:val="99"/>
    <w:semiHidden/>
    <w:unhideWhenUsed/>
    <w:rsid w:val="00412237"/>
    <w:rPr>
      <w:sz w:val="16"/>
      <w:szCs w:val="16"/>
    </w:rPr>
  </w:style>
  <w:style w:type="paragraph" w:styleId="CommentText">
    <w:name w:val="annotation text"/>
    <w:basedOn w:val="Normal"/>
    <w:link w:val="CommentTextChar"/>
    <w:uiPriority w:val="99"/>
    <w:semiHidden/>
    <w:unhideWhenUsed/>
    <w:rsid w:val="00412237"/>
    <w:pPr>
      <w:spacing w:line="240" w:lineRule="auto"/>
    </w:pPr>
    <w:rPr>
      <w:sz w:val="20"/>
      <w:szCs w:val="20"/>
    </w:rPr>
  </w:style>
  <w:style w:type="character" w:customStyle="1" w:styleId="CommentTextChar">
    <w:name w:val="Comment Text Char"/>
    <w:basedOn w:val="DefaultParagraphFont"/>
    <w:link w:val="CommentText"/>
    <w:uiPriority w:val="99"/>
    <w:semiHidden/>
    <w:rsid w:val="00412237"/>
    <w:rPr>
      <w:sz w:val="20"/>
      <w:szCs w:val="20"/>
    </w:rPr>
  </w:style>
  <w:style w:type="paragraph" w:styleId="CommentSubject">
    <w:name w:val="annotation subject"/>
    <w:basedOn w:val="CommentText"/>
    <w:next w:val="CommentText"/>
    <w:link w:val="CommentSubjectChar"/>
    <w:uiPriority w:val="99"/>
    <w:semiHidden/>
    <w:unhideWhenUsed/>
    <w:rsid w:val="00412237"/>
    <w:rPr>
      <w:b/>
      <w:bCs/>
    </w:rPr>
  </w:style>
  <w:style w:type="character" w:customStyle="1" w:styleId="CommentSubjectChar">
    <w:name w:val="Comment Subject Char"/>
    <w:basedOn w:val="CommentTextChar"/>
    <w:link w:val="CommentSubject"/>
    <w:uiPriority w:val="99"/>
    <w:semiHidden/>
    <w:rsid w:val="00412237"/>
    <w:rPr>
      <w:b/>
      <w:bCs/>
      <w:sz w:val="20"/>
      <w:szCs w:val="20"/>
    </w:rPr>
  </w:style>
  <w:style w:type="character" w:customStyle="1" w:styleId="Heading1Char">
    <w:name w:val="Heading 1 Char"/>
    <w:basedOn w:val="DefaultParagraphFont"/>
    <w:link w:val="Heading1"/>
    <w:uiPriority w:val="9"/>
    <w:rsid w:val="00EF787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69266075">
      <w:bodyDiv w:val="1"/>
      <w:marLeft w:val="0"/>
      <w:marRight w:val="0"/>
      <w:marTop w:val="0"/>
      <w:marBottom w:val="0"/>
      <w:divBdr>
        <w:top w:val="none" w:sz="0" w:space="0" w:color="auto"/>
        <w:left w:val="none" w:sz="0" w:space="0" w:color="auto"/>
        <w:bottom w:val="none" w:sz="0" w:space="0" w:color="auto"/>
        <w:right w:val="none" w:sz="0" w:space="0" w:color="auto"/>
      </w:divBdr>
    </w:div>
    <w:div w:id="199991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maris.are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ipchumba7@gmail.com" TargetMode="External"/><Relationship Id="rId4" Type="http://schemas.openxmlformats.org/officeDocument/2006/relationships/settings" Target="settings.xml"/><Relationship Id="rId9" Type="http://schemas.openxmlformats.org/officeDocument/2006/relationships/hyperlink" Target="mailto:gkamau@kabarak.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0D30-40B6-4A03-BD6B-51B3CC64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Anyieni</cp:lastModifiedBy>
  <cp:revision>2</cp:revision>
  <dcterms:created xsi:type="dcterms:W3CDTF">2019-08-13T08:59:00Z</dcterms:created>
  <dcterms:modified xsi:type="dcterms:W3CDTF">2019-08-13T08:59:00Z</dcterms:modified>
</cp:coreProperties>
</file>