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0E" w:rsidRDefault="00AA7E33" w:rsidP="00DE2032">
      <w:pPr>
        <w:spacing w:line="360" w:lineRule="auto"/>
        <w:ind w:right="662"/>
        <w:jc w:val="center"/>
        <w:rPr>
          <w:rFonts w:ascii="Times New Roman" w:hAnsi="Times New Roman" w:cs="Times New Roman"/>
          <w:b/>
          <w:sz w:val="24"/>
          <w:szCs w:val="24"/>
        </w:rPr>
      </w:pPr>
      <w:bookmarkStart w:id="0" w:name="_Toc10629455"/>
      <w:r>
        <w:rPr>
          <w:rFonts w:ascii="Times New Roman" w:hAnsi="Times New Roman" w:cs="Times New Roman"/>
          <w:b/>
          <w:sz w:val="24"/>
          <w:szCs w:val="24"/>
        </w:rPr>
        <w:t xml:space="preserve">INFLUENCE OF POLYTHENE BAG ALTERNATIVES ON COMPLIANCE TO </w:t>
      </w:r>
      <w:r w:rsidRPr="00AF34BE">
        <w:rPr>
          <w:rFonts w:ascii="Times New Roman" w:hAnsi="Times New Roman" w:cs="Times New Roman"/>
          <w:b/>
          <w:sz w:val="24"/>
          <w:szCs w:val="24"/>
        </w:rPr>
        <w:t>ENVIRONMENTAL LEGISLATION ON POLYTHENE BAG BAN IN RONGAI SUB-COUNTY, NAKURU COUNTY, KENYA</w:t>
      </w:r>
    </w:p>
    <w:p w:rsidR="00743433" w:rsidRPr="00F206CF" w:rsidRDefault="00AA7E33" w:rsidP="00DE2032">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Victor</w:t>
      </w:r>
      <w:r w:rsidR="000E66F0">
        <w:rPr>
          <w:rFonts w:ascii="Times New Roman" w:hAnsi="Times New Roman" w:cs="Times New Roman"/>
          <w:sz w:val="24"/>
          <w:szCs w:val="24"/>
        </w:rPr>
        <w:t xml:space="preserve"> Kipkemboi</w:t>
      </w:r>
      <w:r w:rsidRPr="00F206CF">
        <w:rPr>
          <w:rFonts w:ascii="Times New Roman" w:hAnsi="Times New Roman" w:cs="Times New Roman"/>
          <w:sz w:val="24"/>
          <w:szCs w:val="24"/>
        </w:rPr>
        <w:t xml:space="preserve"> KOROS</w:t>
      </w:r>
    </w:p>
    <w:p w:rsidR="00743433" w:rsidRPr="00F206CF" w:rsidRDefault="00AA7E33" w:rsidP="00DE2032">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 xml:space="preserve">Kabarak University, P.O.Box Private </w:t>
      </w:r>
      <w:r w:rsidR="00F206CF" w:rsidRPr="00F206CF">
        <w:rPr>
          <w:rFonts w:ascii="Times New Roman" w:hAnsi="Times New Roman" w:cs="Times New Roman"/>
          <w:sz w:val="24"/>
          <w:szCs w:val="24"/>
        </w:rPr>
        <w:t>Bag</w:t>
      </w:r>
      <w:r w:rsidRPr="00F206CF">
        <w:rPr>
          <w:rFonts w:ascii="Times New Roman" w:hAnsi="Times New Roman" w:cs="Times New Roman"/>
          <w:sz w:val="24"/>
          <w:szCs w:val="24"/>
        </w:rPr>
        <w:t>, Kabarak, 20157, Kenya</w:t>
      </w:r>
    </w:p>
    <w:p w:rsidR="00743433" w:rsidRPr="00F206CF" w:rsidRDefault="00AA7E33" w:rsidP="00DE2032">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Tel: +254 0729</w:t>
      </w:r>
      <w:r w:rsidR="00F206CF" w:rsidRPr="00F206CF">
        <w:rPr>
          <w:rFonts w:ascii="Times New Roman" w:hAnsi="Times New Roman" w:cs="Times New Roman"/>
          <w:sz w:val="24"/>
          <w:szCs w:val="24"/>
        </w:rPr>
        <w:t xml:space="preserve"> </w:t>
      </w:r>
      <w:r w:rsidRPr="00F206CF">
        <w:rPr>
          <w:rFonts w:ascii="Times New Roman" w:hAnsi="Times New Roman" w:cs="Times New Roman"/>
          <w:sz w:val="24"/>
          <w:szCs w:val="24"/>
        </w:rPr>
        <w:t>006</w:t>
      </w:r>
      <w:r w:rsidR="00F206CF" w:rsidRPr="00F206CF">
        <w:rPr>
          <w:rFonts w:ascii="Times New Roman" w:hAnsi="Times New Roman" w:cs="Times New Roman"/>
          <w:sz w:val="24"/>
          <w:szCs w:val="24"/>
        </w:rPr>
        <w:t xml:space="preserve"> </w:t>
      </w:r>
      <w:r w:rsidRPr="00F206CF">
        <w:rPr>
          <w:rFonts w:ascii="Times New Roman" w:hAnsi="Times New Roman" w:cs="Times New Roman"/>
          <w:sz w:val="24"/>
          <w:szCs w:val="24"/>
        </w:rPr>
        <w:t>839</w:t>
      </w:r>
      <w:r w:rsidR="00F206CF" w:rsidRPr="00F206CF">
        <w:rPr>
          <w:rFonts w:ascii="Times New Roman" w:hAnsi="Times New Roman" w:cs="Times New Roman"/>
          <w:sz w:val="24"/>
          <w:szCs w:val="24"/>
        </w:rPr>
        <w:t>, Email: vkoros@kabarak.ac.ke</w:t>
      </w:r>
    </w:p>
    <w:p w:rsidR="00F206CF" w:rsidRPr="001F32BA" w:rsidRDefault="00AA7E33" w:rsidP="00DE2032">
      <w:pPr>
        <w:pStyle w:val="Heading1"/>
        <w:spacing w:line="240" w:lineRule="auto"/>
        <w:jc w:val="center"/>
        <w:rPr>
          <w:rFonts w:ascii="Times New Roman" w:hAnsi="Times New Roman" w:cs="Times New Roman"/>
          <w:b w:val="0"/>
          <w:color w:val="auto"/>
          <w:sz w:val="22"/>
          <w:szCs w:val="22"/>
        </w:rPr>
      </w:pPr>
      <w:r w:rsidRPr="001F32BA">
        <w:rPr>
          <w:rFonts w:ascii="Times New Roman" w:hAnsi="Times New Roman" w:cs="Times New Roman"/>
          <w:b w:val="0"/>
          <w:color w:val="auto"/>
          <w:sz w:val="22"/>
          <w:szCs w:val="22"/>
        </w:rPr>
        <w:t>Jackson</w:t>
      </w:r>
      <w:r w:rsidR="000E66F0">
        <w:rPr>
          <w:rFonts w:ascii="Times New Roman" w:hAnsi="Times New Roman" w:cs="Times New Roman"/>
          <w:b w:val="0"/>
          <w:color w:val="auto"/>
          <w:sz w:val="22"/>
          <w:szCs w:val="22"/>
        </w:rPr>
        <w:t xml:space="preserve"> John</w:t>
      </w:r>
      <w:r w:rsidRPr="001F32BA">
        <w:rPr>
          <w:rFonts w:ascii="Times New Roman" w:hAnsi="Times New Roman" w:cs="Times New Roman"/>
          <w:b w:val="0"/>
          <w:color w:val="auto"/>
          <w:sz w:val="22"/>
          <w:szCs w:val="22"/>
        </w:rPr>
        <w:t xml:space="preserve"> KITETU</w:t>
      </w:r>
    </w:p>
    <w:p w:rsidR="00F206CF" w:rsidRDefault="00AA7E33" w:rsidP="00DE2032">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Kabarak University, P.O.Box Private Bag, Kabarak, 20157, Kenya</w:t>
      </w:r>
    </w:p>
    <w:p w:rsidR="00F206CF" w:rsidRDefault="00AA7E33" w:rsidP="00DE20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Tel: +254 0721 592 737</w:t>
      </w:r>
      <w:r w:rsidRPr="00F206CF">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5" w:history="1">
        <w:r w:rsidR="00A05462" w:rsidRPr="00753369">
          <w:rPr>
            <w:rStyle w:val="Hyperlink"/>
            <w:rFonts w:ascii="Times New Roman" w:hAnsi="Times New Roman" w:cs="Times New Roman"/>
            <w:sz w:val="24"/>
            <w:szCs w:val="24"/>
          </w:rPr>
          <w:t>jkitetu@kabarak.ac.ke</w:t>
        </w:r>
      </w:hyperlink>
    </w:p>
    <w:p w:rsidR="00A05462" w:rsidRPr="001F32BA" w:rsidRDefault="00AA7E33" w:rsidP="00A05462">
      <w:pPr>
        <w:pStyle w:val="Heading1"/>
        <w:spacing w:line="240" w:lineRule="auto"/>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Sella J. KEBENEI</w:t>
      </w:r>
    </w:p>
    <w:p w:rsidR="00A05462" w:rsidRDefault="00AA7E33" w:rsidP="00A05462">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Kabarak University, P.O.Box Private Bag, Kabarak, 20157, Kenya</w:t>
      </w:r>
    </w:p>
    <w:p w:rsidR="00F206CF" w:rsidRDefault="00AA7E33" w:rsidP="00A0546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Tel: +254 0720 610 982</w:t>
      </w:r>
      <w:r w:rsidRPr="00F206CF">
        <w:rPr>
          <w:rFonts w:ascii="Times New Roman" w:hAnsi="Times New Roman" w:cs="Times New Roman"/>
          <w:sz w:val="24"/>
          <w:szCs w:val="24"/>
        </w:rPr>
        <w:t xml:space="preserve">, </w:t>
      </w:r>
      <w:r>
        <w:rPr>
          <w:rFonts w:ascii="Times New Roman" w:hAnsi="Times New Roman" w:cs="Times New Roman"/>
          <w:sz w:val="24"/>
          <w:szCs w:val="24"/>
        </w:rPr>
        <w:t>Email: skebenei</w:t>
      </w:r>
      <w:r w:rsidRPr="00F206CF">
        <w:rPr>
          <w:rFonts w:ascii="Times New Roman" w:hAnsi="Times New Roman" w:cs="Times New Roman"/>
          <w:sz w:val="24"/>
          <w:szCs w:val="24"/>
        </w:rPr>
        <w:t>@kabarak.ac.ke</w:t>
      </w:r>
    </w:p>
    <w:p w:rsidR="00F206CF" w:rsidRPr="00F206CF" w:rsidRDefault="00F206CF" w:rsidP="00DE2032">
      <w:pPr>
        <w:jc w:val="both"/>
      </w:pPr>
    </w:p>
    <w:bookmarkEnd w:id="0"/>
    <w:p w:rsidR="00BF200E" w:rsidRPr="00CA1B10" w:rsidRDefault="00AA7E33" w:rsidP="00DE2032">
      <w:pPr>
        <w:spacing w:line="240" w:lineRule="auto"/>
        <w:jc w:val="both"/>
        <w:rPr>
          <w:rFonts w:ascii="Times New Roman" w:hAnsi="Times New Roman" w:cs="Times New Roman"/>
          <w:sz w:val="20"/>
          <w:szCs w:val="20"/>
        </w:rPr>
      </w:pPr>
      <w:r w:rsidRPr="00F206CF">
        <w:rPr>
          <w:rFonts w:ascii="Times New Roman" w:hAnsi="Times New Roman" w:cs="Times New Roman"/>
          <w:b/>
          <w:sz w:val="20"/>
          <w:szCs w:val="20"/>
        </w:rPr>
        <w:t>Abstract</w:t>
      </w:r>
      <w:r>
        <w:rPr>
          <w:rFonts w:ascii="Times New Roman" w:hAnsi="Times New Roman" w:cs="Times New Roman"/>
          <w:sz w:val="20"/>
          <w:szCs w:val="20"/>
        </w:rPr>
        <w:t xml:space="preserve">. </w:t>
      </w:r>
      <w:r w:rsidRPr="00CA1B10">
        <w:rPr>
          <w:rFonts w:ascii="Times New Roman" w:hAnsi="Times New Roman" w:cs="Times New Roman"/>
          <w:sz w:val="20"/>
          <w:szCs w:val="20"/>
        </w:rPr>
        <w:t>Polythene bags have been preferred for packaging purposes because they are light in weight, cheap and resistant to degradation. Despite the benefits, poor disposal of polythene causes degradation</w:t>
      </w:r>
      <w:r w:rsidR="000E66F0">
        <w:rPr>
          <w:rFonts w:ascii="Times New Roman" w:hAnsi="Times New Roman" w:cs="Times New Roman"/>
          <w:sz w:val="20"/>
          <w:szCs w:val="20"/>
        </w:rPr>
        <w:t xml:space="preserve"> and pollution</w:t>
      </w:r>
      <w:r w:rsidRPr="00CA1B10">
        <w:rPr>
          <w:rFonts w:ascii="Times New Roman" w:hAnsi="Times New Roman" w:cs="Times New Roman"/>
          <w:sz w:val="20"/>
          <w:szCs w:val="20"/>
        </w:rPr>
        <w:t xml:space="preserve"> of soil, water, land and air resources leading to health problems</w:t>
      </w:r>
      <w:r w:rsidR="00A406CD" w:rsidRPr="00CA1B10">
        <w:rPr>
          <w:rFonts w:ascii="Times New Roman" w:hAnsi="Times New Roman" w:cs="Times New Roman"/>
          <w:sz w:val="20"/>
          <w:szCs w:val="20"/>
        </w:rPr>
        <w:t xml:space="preserve"> and</w:t>
      </w:r>
      <w:r w:rsidRPr="00CA1B10">
        <w:rPr>
          <w:rFonts w:ascii="Times New Roman" w:hAnsi="Times New Roman" w:cs="Times New Roman"/>
          <w:sz w:val="20"/>
          <w:szCs w:val="20"/>
        </w:rPr>
        <w:t xml:space="preserve"> Climate change. Furthermore, polythene kills the wild game, live</w:t>
      </w:r>
      <w:r w:rsidR="00A406CD" w:rsidRPr="00CA1B10">
        <w:rPr>
          <w:rFonts w:ascii="Times New Roman" w:hAnsi="Times New Roman" w:cs="Times New Roman"/>
          <w:sz w:val="20"/>
          <w:szCs w:val="20"/>
        </w:rPr>
        <w:t>stock and aquatic organisms. These problems led to the introduction of</w:t>
      </w:r>
      <w:r w:rsidR="00271646">
        <w:rPr>
          <w:rFonts w:ascii="Times New Roman" w:hAnsi="Times New Roman" w:cs="Times New Roman"/>
          <w:sz w:val="20"/>
          <w:szCs w:val="20"/>
        </w:rPr>
        <w:t xml:space="preserve"> legislation</w:t>
      </w:r>
      <w:r w:rsidR="0072398E">
        <w:rPr>
          <w:rFonts w:ascii="Times New Roman" w:hAnsi="Times New Roman" w:cs="Times New Roman"/>
          <w:sz w:val="20"/>
          <w:szCs w:val="20"/>
        </w:rPr>
        <w:t xml:space="preserve"> in 2017</w:t>
      </w:r>
      <w:r w:rsidR="00271646">
        <w:rPr>
          <w:rFonts w:ascii="Times New Roman" w:hAnsi="Times New Roman" w:cs="Times New Roman"/>
          <w:sz w:val="20"/>
          <w:szCs w:val="20"/>
        </w:rPr>
        <w:t xml:space="preserve"> banning </w:t>
      </w:r>
      <w:r w:rsidR="00A406CD" w:rsidRPr="00CA1B10">
        <w:rPr>
          <w:rFonts w:ascii="Times New Roman" w:hAnsi="Times New Roman" w:cs="Times New Roman"/>
          <w:sz w:val="20"/>
          <w:szCs w:val="20"/>
        </w:rPr>
        <w:t>polythene bag</w:t>
      </w:r>
      <w:r w:rsidR="0072398E">
        <w:rPr>
          <w:rFonts w:ascii="Times New Roman" w:hAnsi="Times New Roman" w:cs="Times New Roman"/>
          <w:sz w:val="20"/>
          <w:szCs w:val="20"/>
        </w:rPr>
        <w:t>s of less than 30 microns</w:t>
      </w:r>
      <w:r w:rsidR="00A406CD" w:rsidRPr="00CA1B10">
        <w:rPr>
          <w:rFonts w:ascii="Times New Roman" w:hAnsi="Times New Roman" w:cs="Times New Roman"/>
          <w:sz w:val="20"/>
          <w:szCs w:val="20"/>
        </w:rPr>
        <w:t xml:space="preserve">. </w:t>
      </w:r>
      <w:r w:rsidR="00CD0C48" w:rsidRPr="00CA1B10">
        <w:rPr>
          <w:rFonts w:ascii="Times New Roman" w:hAnsi="Times New Roman" w:cs="Times New Roman"/>
          <w:sz w:val="20"/>
          <w:szCs w:val="20"/>
        </w:rPr>
        <w:t xml:space="preserve">Reports of availability of </w:t>
      </w:r>
      <w:r w:rsidR="00271646">
        <w:rPr>
          <w:rFonts w:ascii="Times New Roman" w:hAnsi="Times New Roman" w:cs="Times New Roman"/>
          <w:sz w:val="20"/>
          <w:szCs w:val="20"/>
        </w:rPr>
        <w:t xml:space="preserve">these </w:t>
      </w:r>
      <w:r w:rsidR="00CD0C48" w:rsidRPr="00CA1B10">
        <w:rPr>
          <w:rFonts w:ascii="Times New Roman" w:hAnsi="Times New Roman" w:cs="Times New Roman"/>
          <w:sz w:val="20"/>
          <w:szCs w:val="20"/>
        </w:rPr>
        <w:t>polythene bags and emergence of poor quality alternatives in Kenya in</w:t>
      </w:r>
      <w:r w:rsidR="000E66F0">
        <w:rPr>
          <w:rFonts w:ascii="Times New Roman" w:hAnsi="Times New Roman" w:cs="Times New Roman"/>
          <w:sz w:val="20"/>
          <w:szCs w:val="20"/>
        </w:rPr>
        <w:t>d</w:t>
      </w:r>
      <w:r w:rsidR="0072398E">
        <w:rPr>
          <w:rFonts w:ascii="Times New Roman" w:hAnsi="Times New Roman" w:cs="Times New Roman"/>
          <w:sz w:val="20"/>
          <w:szCs w:val="20"/>
        </w:rPr>
        <w:t>icate lack of compliance to this</w:t>
      </w:r>
      <w:r w:rsidR="00CD0C48" w:rsidRPr="00CA1B10">
        <w:rPr>
          <w:rFonts w:ascii="Times New Roman" w:hAnsi="Times New Roman" w:cs="Times New Roman"/>
          <w:sz w:val="20"/>
          <w:szCs w:val="20"/>
        </w:rPr>
        <w:t xml:space="preserve"> environmental Legislation</w:t>
      </w:r>
      <w:r w:rsidRPr="00CA1B10">
        <w:rPr>
          <w:rFonts w:ascii="Times New Roman" w:hAnsi="Times New Roman" w:cs="Times New Roman"/>
          <w:sz w:val="20"/>
          <w:szCs w:val="20"/>
        </w:rPr>
        <w:t>. Therefore, the</w:t>
      </w:r>
      <w:r w:rsidR="00CD0C48" w:rsidRPr="00CA1B10">
        <w:rPr>
          <w:rFonts w:ascii="Times New Roman" w:hAnsi="Times New Roman" w:cs="Times New Roman"/>
          <w:sz w:val="20"/>
          <w:szCs w:val="20"/>
        </w:rPr>
        <w:t xml:space="preserve"> objective of this</w:t>
      </w:r>
      <w:r w:rsidRPr="00CA1B10">
        <w:rPr>
          <w:rFonts w:ascii="Times New Roman" w:hAnsi="Times New Roman" w:cs="Times New Roman"/>
          <w:sz w:val="20"/>
          <w:szCs w:val="20"/>
        </w:rPr>
        <w:t xml:space="preserve"> study was to determine the influence of polythene bags alternatives on the extent of </w:t>
      </w:r>
      <w:r w:rsidR="008458EA" w:rsidRPr="00CA1B10">
        <w:rPr>
          <w:rFonts w:ascii="Times New Roman" w:hAnsi="Times New Roman" w:cs="Times New Roman"/>
          <w:sz w:val="20"/>
          <w:szCs w:val="20"/>
        </w:rPr>
        <w:t>compliance to</w:t>
      </w:r>
      <w:r w:rsidRPr="00CA1B10">
        <w:rPr>
          <w:rFonts w:ascii="Times New Roman" w:hAnsi="Times New Roman" w:cs="Times New Roman"/>
          <w:sz w:val="20"/>
          <w:szCs w:val="20"/>
        </w:rPr>
        <w:t xml:space="preserve"> environmental legislation on polythene bag ban in Rongai sub-county, Nakuru County, Kenya</w:t>
      </w:r>
      <w:r w:rsidR="00FC3184">
        <w:rPr>
          <w:rFonts w:ascii="Times New Roman" w:hAnsi="Times New Roman" w:cs="Times New Roman"/>
          <w:sz w:val="20"/>
          <w:szCs w:val="20"/>
        </w:rPr>
        <w:t xml:space="preserve"> and to recommend possible solutions</w:t>
      </w:r>
      <w:r w:rsidRPr="00CA1B10">
        <w:rPr>
          <w:rFonts w:ascii="Times New Roman" w:hAnsi="Times New Roman" w:cs="Times New Roman"/>
          <w:sz w:val="20"/>
          <w:szCs w:val="20"/>
        </w:rPr>
        <w:t xml:space="preserve">. </w:t>
      </w:r>
      <w:r w:rsidR="00CD0C48" w:rsidRPr="00CA1B10">
        <w:rPr>
          <w:rFonts w:ascii="Times New Roman" w:hAnsi="Times New Roman" w:cs="Times New Roman"/>
          <w:sz w:val="20"/>
          <w:szCs w:val="20"/>
        </w:rPr>
        <w:t>The descriptive research design</w:t>
      </w:r>
      <w:r w:rsidR="0072398E">
        <w:rPr>
          <w:rFonts w:ascii="Times New Roman" w:hAnsi="Times New Roman" w:cs="Times New Roman"/>
          <w:sz w:val="20"/>
          <w:szCs w:val="20"/>
        </w:rPr>
        <w:t xml:space="preserve"> was used in the study. A sample size of</w:t>
      </w:r>
      <w:r w:rsidR="00CD0C48" w:rsidRPr="00CA1B10">
        <w:rPr>
          <w:rFonts w:ascii="Times New Roman" w:hAnsi="Times New Roman" w:cs="Times New Roman"/>
          <w:sz w:val="20"/>
          <w:szCs w:val="20"/>
        </w:rPr>
        <w:t xml:space="preserve"> 259 respondents</w:t>
      </w:r>
      <w:r w:rsidR="0072398E">
        <w:rPr>
          <w:rFonts w:ascii="Times New Roman" w:hAnsi="Times New Roman" w:cs="Times New Roman"/>
          <w:sz w:val="20"/>
          <w:szCs w:val="20"/>
        </w:rPr>
        <w:t xml:space="preserve"> was selected</w:t>
      </w:r>
      <w:r w:rsidR="00CD0C48" w:rsidRPr="00CA1B10">
        <w:rPr>
          <w:rFonts w:ascii="Times New Roman" w:hAnsi="Times New Roman" w:cs="Times New Roman"/>
          <w:sz w:val="20"/>
          <w:szCs w:val="20"/>
        </w:rPr>
        <w:t xml:space="preserve"> using </w:t>
      </w:r>
      <w:r w:rsidRPr="00CA1B10">
        <w:rPr>
          <w:rFonts w:ascii="Times New Roman" w:hAnsi="Times New Roman" w:cs="Times New Roman"/>
          <w:sz w:val="20"/>
          <w:szCs w:val="20"/>
        </w:rPr>
        <w:t>proportionate stratified random sampling</w:t>
      </w:r>
      <w:r w:rsidR="00D93A66">
        <w:rPr>
          <w:rFonts w:ascii="Times New Roman" w:hAnsi="Times New Roman" w:cs="Times New Roman"/>
          <w:sz w:val="20"/>
          <w:szCs w:val="20"/>
        </w:rPr>
        <w:t xml:space="preserve"> from a target population of 18,377 households and 580 traders</w:t>
      </w:r>
      <w:r w:rsidRPr="00CA1B10">
        <w:rPr>
          <w:rFonts w:ascii="Times New Roman" w:hAnsi="Times New Roman" w:cs="Times New Roman"/>
          <w:sz w:val="20"/>
          <w:szCs w:val="20"/>
        </w:rPr>
        <w:t xml:space="preserve"> </w:t>
      </w:r>
      <w:r w:rsidR="00E411B5">
        <w:rPr>
          <w:rFonts w:ascii="Times New Roman" w:hAnsi="Times New Roman" w:cs="Times New Roman"/>
          <w:sz w:val="20"/>
          <w:szCs w:val="20"/>
        </w:rPr>
        <w:t>and purposively selected 6</w:t>
      </w:r>
      <w:r w:rsidR="00CD0C48" w:rsidRPr="00CA1B10">
        <w:rPr>
          <w:rFonts w:ascii="Times New Roman" w:hAnsi="Times New Roman" w:cs="Times New Roman"/>
          <w:sz w:val="20"/>
          <w:szCs w:val="20"/>
        </w:rPr>
        <w:t xml:space="preserve"> Key informants</w:t>
      </w:r>
      <w:r w:rsidR="00CA1B10" w:rsidRPr="00CA1B10">
        <w:rPr>
          <w:rFonts w:ascii="Times New Roman" w:hAnsi="Times New Roman" w:cs="Times New Roman"/>
          <w:sz w:val="20"/>
          <w:szCs w:val="20"/>
        </w:rPr>
        <w:t xml:space="preserve">. Instruments used included Piloted </w:t>
      </w:r>
      <w:r w:rsidR="00271A58">
        <w:rPr>
          <w:rFonts w:ascii="Times New Roman" w:hAnsi="Times New Roman" w:cs="Times New Roman"/>
          <w:sz w:val="20"/>
          <w:szCs w:val="20"/>
        </w:rPr>
        <w:t>questionnaires (0.74 Cronbach’s</w:t>
      </w:r>
      <w:r w:rsidR="00BB5DFD">
        <w:rPr>
          <w:rFonts w:ascii="Times New Roman" w:hAnsi="Times New Roman" w:cs="Times New Roman"/>
          <w:sz w:val="20"/>
          <w:szCs w:val="20"/>
        </w:rPr>
        <w:t xml:space="preserve"> alpha</w:t>
      </w:r>
      <w:r w:rsidR="00271A58">
        <w:rPr>
          <w:rFonts w:ascii="Times New Roman" w:hAnsi="Times New Roman" w:cs="Times New Roman"/>
          <w:sz w:val="20"/>
          <w:szCs w:val="20"/>
        </w:rPr>
        <w:t xml:space="preserve"> level), f</w:t>
      </w:r>
      <w:r w:rsidR="00CA1B10" w:rsidRPr="00CA1B10">
        <w:rPr>
          <w:rFonts w:ascii="Times New Roman" w:hAnsi="Times New Roman" w:cs="Times New Roman"/>
          <w:sz w:val="20"/>
          <w:szCs w:val="20"/>
        </w:rPr>
        <w:t>ocus g</w:t>
      </w:r>
      <w:r w:rsidR="000E66F0">
        <w:rPr>
          <w:rFonts w:ascii="Times New Roman" w:hAnsi="Times New Roman" w:cs="Times New Roman"/>
          <w:sz w:val="20"/>
          <w:szCs w:val="20"/>
        </w:rPr>
        <w:t xml:space="preserve">roup discussions </w:t>
      </w:r>
      <w:r w:rsidR="00271A58">
        <w:rPr>
          <w:rFonts w:ascii="Times New Roman" w:hAnsi="Times New Roman" w:cs="Times New Roman"/>
          <w:sz w:val="20"/>
          <w:szCs w:val="20"/>
        </w:rPr>
        <w:t>Observation</w:t>
      </w:r>
      <w:r w:rsidR="000E66F0">
        <w:rPr>
          <w:rFonts w:ascii="Times New Roman" w:hAnsi="Times New Roman" w:cs="Times New Roman"/>
          <w:sz w:val="20"/>
          <w:szCs w:val="20"/>
        </w:rPr>
        <w:t xml:space="preserve"> and photography</w:t>
      </w:r>
      <w:r w:rsidR="00CA1B10" w:rsidRPr="00CA1B10">
        <w:rPr>
          <w:rFonts w:ascii="Times New Roman" w:hAnsi="Times New Roman" w:cs="Times New Roman"/>
          <w:sz w:val="20"/>
          <w:szCs w:val="20"/>
        </w:rPr>
        <w:t>. Data analysi</w:t>
      </w:r>
      <w:r w:rsidR="000E66F0">
        <w:rPr>
          <w:rFonts w:ascii="Times New Roman" w:hAnsi="Times New Roman" w:cs="Times New Roman"/>
          <w:sz w:val="20"/>
          <w:szCs w:val="20"/>
        </w:rPr>
        <w:t>s was done using SPSS version 20</w:t>
      </w:r>
      <w:r w:rsidR="00CA1B10" w:rsidRPr="00CA1B10">
        <w:rPr>
          <w:rFonts w:ascii="Times New Roman" w:hAnsi="Times New Roman" w:cs="Times New Roman"/>
          <w:sz w:val="20"/>
          <w:szCs w:val="20"/>
        </w:rPr>
        <w:t xml:space="preserve">. </w:t>
      </w:r>
      <w:r w:rsidR="0091699B">
        <w:rPr>
          <w:rFonts w:ascii="Times New Roman" w:hAnsi="Times New Roman" w:cs="Times New Roman"/>
          <w:sz w:val="20"/>
          <w:szCs w:val="20"/>
        </w:rPr>
        <w:t xml:space="preserve">Percentages were </w:t>
      </w:r>
      <w:r w:rsidR="0091699B" w:rsidRPr="00CA1B10">
        <w:rPr>
          <w:rFonts w:ascii="Times New Roman" w:hAnsi="Times New Roman" w:cs="Times New Roman"/>
          <w:sz w:val="20"/>
          <w:szCs w:val="20"/>
        </w:rPr>
        <w:t>used</w:t>
      </w:r>
      <w:r w:rsidR="00CA1B10" w:rsidRPr="00CA1B10">
        <w:rPr>
          <w:rFonts w:ascii="Times New Roman" w:hAnsi="Times New Roman" w:cs="Times New Roman"/>
          <w:sz w:val="20"/>
          <w:szCs w:val="20"/>
        </w:rPr>
        <w:t xml:space="preserve"> in descriptive statistic while Chi-square</w:t>
      </w:r>
      <w:r w:rsidR="00AE6EAE">
        <w:rPr>
          <w:rFonts w:ascii="Times New Roman" w:hAnsi="Times New Roman" w:cs="Times New Roman"/>
          <w:sz w:val="20"/>
          <w:szCs w:val="20"/>
        </w:rPr>
        <w:t xml:space="preserve"> at 5% level of significance </w:t>
      </w:r>
      <w:r w:rsidR="00AE6EAE" w:rsidRPr="00AE6EAE">
        <w:rPr>
          <w:rFonts w:ascii="Times New Roman" w:hAnsi="Times New Roman" w:cs="Times New Roman"/>
          <w:sz w:val="20"/>
          <w:szCs w:val="20"/>
        </w:rPr>
        <w:t>(</w:t>
      </w:r>
      <w:r w:rsidR="00AE6EAE" w:rsidRPr="00AE6EAE">
        <w:rPr>
          <w:rFonts w:ascii="Times New Roman" w:hAnsi="Times New Roman" w:cs="Times New Roman"/>
          <w:sz w:val="20"/>
          <w:szCs w:val="20"/>
          <w:lang w:val="en-GB"/>
        </w:rPr>
        <w:t>(</w:t>
      </w:r>
      <w:r w:rsidR="00AE6EAE" w:rsidRPr="00AE6EAE">
        <w:rPr>
          <w:rFonts w:ascii="Symbol" w:hAnsi="Symbol" w:cs="Times New Roman"/>
          <w:sz w:val="20"/>
          <w:szCs w:val="20"/>
          <w:lang w:val="en-GB"/>
        </w:rPr>
        <w:sym w:font="Symbol" w:char="F0B5"/>
      </w:r>
      <w:r w:rsidR="00AE6EAE" w:rsidRPr="00AE6EAE">
        <w:rPr>
          <w:rFonts w:ascii="Times New Roman" w:hAnsi="Times New Roman" w:cs="Times New Roman"/>
          <w:sz w:val="20"/>
          <w:szCs w:val="20"/>
          <w:lang w:val="en-GB"/>
        </w:rPr>
        <w:t>=0.05)</w:t>
      </w:r>
      <w:r w:rsidR="00AE6EAE">
        <w:rPr>
          <w:rFonts w:ascii="Times New Roman" w:hAnsi="Times New Roman" w:cs="Times New Roman"/>
          <w:sz w:val="20"/>
          <w:szCs w:val="20"/>
          <w:lang w:val="en-GB"/>
        </w:rPr>
        <w:t xml:space="preserve"> w</w:t>
      </w:r>
      <w:r w:rsidR="00CA1B10" w:rsidRPr="00CA1B10">
        <w:rPr>
          <w:rFonts w:ascii="Times New Roman" w:hAnsi="Times New Roman" w:cs="Times New Roman"/>
          <w:sz w:val="20"/>
          <w:szCs w:val="20"/>
        </w:rPr>
        <w:t>as used in the inferential statistic.</w:t>
      </w:r>
      <w:r w:rsidR="00243BE6">
        <w:rPr>
          <w:rFonts w:ascii="Times New Roman" w:hAnsi="Times New Roman" w:cs="Times New Roman"/>
          <w:sz w:val="20"/>
          <w:szCs w:val="20"/>
        </w:rPr>
        <w:t xml:space="preserve"> Results indicated that 50%</w:t>
      </w:r>
      <w:r w:rsidR="00C5605C">
        <w:rPr>
          <w:rFonts w:ascii="Times New Roman" w:hAnsi="Times New Roman" w:cs="Times New Roman"/>
          <w:sz w:val="20"/>
          <w:szCs w:val="20"/>
        </w:rPr>
        <w:t xml:space="preserve"> of respondents</w:t>
      </w:r>
      <w:r w:rsidR="00243BE6">
        <w:rPr>
          <w:rFonts w:ascii="Times New Roman" w:hAnsi="Times New Roman" w:cs="Times New Roman"/>
          <w:sz w:val="20"/>
          <w:szCs w:val="20"/>
        </w:rPr>
        <w:t xml:space="preserve"> use propylene bags which was attributed to the lack of alternatives</w:t>
      </w:r>
      <w:r w:rsidR="003D0350">
        <w:rPr>
          <w:rFonts w:ascii="Times New Roman" w:hAnsi="Times New Roman" w:cs="Times New Roman"/>
          <w:sz w:val="20"/>
          <w:szCs w:val="20"/>
        </w:rPr>
        <w:t xml:space="preserve"> by the majority significantly agreeing</w:t>
      </w:r>
      <w:r w:rsidR="00C5605C">
        <w:rPr>
          <w:rFonts w:ascii="Times New Roman" w:hAnsi="Times New Roman" w:cs="Times New Roman"/>
          <w:sz w:val="20"/>
          <w:szCs w:val="20"/>
        </w:rPr>
        <w:t xml:space="preserve"> (p&lt;.0001). </w:t>
      </w:r>
      <w:r w:rsidR="00C5605C" w:rsidRPr="00CA1B10">
        <w:rPr>
          <w:rFonts w:ascii="Times New Roman" w:hAnsi="Times New Roman" w:cs="Times New Roman"/>
          <w:sz w:val="20"/>
          <w:szCs w:val="20"/>
        </w:rPr>
        <w:t>This</w:t>
      </w:r>
      <w:r w:rsidR="00CA1B10" w:rsidRPr="00CA1B10">
        <w:rPr>
          <w:rFonts w:ascii="Times New Roman" w:hAnsi="Times New Roman" w:cs="Times New Roman"/>
          <w:sz w:val="20"/>
          <w:szCs w:val="20"/>
        </w:rPr>
        <w:t xml:space="preserve"> study is important in the</w:t>
      </w:r>
      <w:r w:rsidR="00C5605C">
        <w:rPr>
          <w:rFonts w:ascii="Times New Roman" w:hAnsi="Times New Roman" w:cs="Times New Roman"/>
          <w:sz w:val="20"/>
          <w:szCs w:val="20"/>
        </w:rPr>
        <w:t xml:space="preserve"> reforms of Environmental policy, promotion of awareness</w:t>
      </w:r>
      <w:r w:rsidR="00CA1B10" w:rsidRPr="00CA1B10">
        <w:rPr>
          <w:rFonts w:ascii="Times New Roman" w:hAnsi="Times New Roman" w:cs="Times New Roman"/>
          <w:sz w:val="20"/>
          <w:szCs w:val="20"/>
        </w:rPr>
        <w:t xml:space="preserve"> and</w:t>
      </w:r>
      <w:r w:rsidR="00C5605C">
        <w:rPr>
          <w:rFonts w:ascii="Times New Roman" w:hAnsi="Times New Roman" w:cs="Times New Roman"/>
          <w:sz w:val="20"/>
          <w:szCs w:val="20"/>
        </w:rPr>
        <w:t xml:space="preserve"> compliance </w:t>
      </w:r>
      <w:r w:rsidR="00DD4D07">
        <w:rPr>
          <w:rFonts w:ascii="Times New Roman" w:hAnsi="Times New Roman" w:cs="Times New Roman"/>
          <w:sz w:val="20"/>
          <w:szCs w:val="20"/>
        </w:rPr>
        <w:t>of this</w:t>
      </w:r>
      <w:r w:rsidR="00DD4D07" w:rsidRPr="00CA1B10">
        <w:rPr>
          <w:rFonts w:ascii="Times New Roman" w:hAnsi="Times New Roman" w:cs="Times New Roman"/>
          <w:sz w:val="20"/>
          <w:szCs w:val="20"/>
        </w:rPr>
        <w:t xml:space="preserve"> legislation</w:t>
      </w:r>
      <w:r w:rsidR="00CA1B10" w:rsidRPr="00CA1B10">
        <w:rPr>
          <w:rFonts w:ascii="Times New Roman" w:hAnsi="Times New Roman" w:cs="Times New Roman"/>
          <w:sz w:val="20"/>
          <w:szCs w:val="20"/>
        </w:rPr>
        <w:t xml:space="preserve"> in Kenya</w:t>
      </w:r>
      <w:r w:rsidR="003D0350">
        <w:rPr>
          <w:rFonts w:ascii="Times New Roman" w:hAnsi="Times New Roman" w:cs="Times New Roman"/>
          <w:sz w:val="20"/>
          <w:szCs w:val="20"/>
        </w:rPr>
        <w:t>.</w:t>
      </w:r>
      <w:r w:rsidR="00BB5DFD">
        <w:rPr>
          <w:rFonts w:ascii="Times New Roman" w:hAnsi="Times New Roman" w:cs="Times New Roman"/>
          <w:sz w:val="20"/>
          <w:szCs w:val="20"/>
        </w:rPr>
        <w:t xml:space="preserve"> </w:t>
      </w:r>
    </w:p>
    <w:p w:rsidR="00D93A66" w:rsidRPr="00DD4D07" w:rsidRDefault="00AA7E33" w:rsidP="00DE2032">
      <w:pPr>
        <w:spacing w:line="360" w:lineRule="auto"/>
        <w:jc w:val="both"/>
        <w:rPr>
          <w:rFonts w:ascii="Times New Roman" w:hAnsi="Times New Roman" w:cs="Times New Roman"/>
          <w:sz w:val="24"/>
          <w:szCs w:val="24"/>
        </w:rPr>
      </w:pPr>
      <w:r w:rsidRPr="00DD4D07">
        <w:rPr>
          <w:rFonts w:ascii="Times New Roman" w:hAnsi="Times New Roman" w:cs="Times New Roman"/>
          <w:b/>
          <w:sz w:val="24"/>
          <w:szCs w:val="24"/>
        </w:rPr>
        <w:t xml:space="preserve">Keywords: </w:t>
      </w:r>
      <w:r w:rsidRPr="00DD4D07">
        <w:rPr>
          <w:rFonts w:ascii="Times New Roman" w:hAnsi="Times New Roman" w:cs="Times New Roman"/>
          <w:sz w:val="24"/>
          <w:szCs w:val="24"/>
        </w:rPr>
        <w:t>Compliance, Polythene bag, Environmental Legislation</w:t>
      </w:r>
    </w:p>
    <w:p w:rsidR="00D93A66" w:rsidRPr="00DE2032" w:rsidRDefault="00AA7E33" w:rsidP="00DE2032">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Introduction</w:t>
      </w:r>
    </w:p>
    <w:p w:rsidR="004651B8" w:rsidRDefault="00AA7E33" w:rsidP="00DE2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Polythene bags have been used for a very long time as packaging and carrier bags because they are cheap, light and resistant to degradation </w:t>
      </w:r>
      <w:r w:rsidR="00C534E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{"citationID":"HyR82kx7","properties":{"formattedCitation":"(Kakoti, 2017)","plainCitation":"(Kakoti, 2017)","noteIndex":0},"citationItems":[{"id":316,"uris":["http://zotero.org/users/5000946/items/C5A86BS7"],"uri":["http://zotero.org/users/5000946/items/C5A86BS7"],"itemData":{"id":316,"type":"article-journal","title":"Uses of plastic bags and environmental hazard-A study in Guwahati city","container-title":"IJAR","page":"1088-1094","volume":"3","issue":"6","journalAbbreviation":"IJAR","author":[{"family":"Kakoti","given":"Ranjeeta"}],"issued":{"date-parts":[["2017"]]}}}],"schema":"https://github.com/citation-style-language/schema/raw/master/csl-citation.json"} </w:instrText>
      </w:r>
      <w:r w:rsidR="00C534E3">
        <w:rPr>
          <w:rFonts w:ascii="Times New Roman" w:hAnsi="Times New Roman" w:cs="Times New Roman"/>
          <w:sz w:val="24"/>
          <w:szCs w:val="24"/>
        </w:rPr>
        <w:fldChar w:fldCharType="separate"/>
      </w:r>
      <w:r w:rsidRPr="00F93F68">
        <w:rPr>
          <w:rFonts w:ascii="Times New Roman" w:hAnsi="Times New Roman" w:cs="Times New Roman"/>
          <w:sz w:val="24"/>
        </w:rPr>
        <w:t>(Kakoti, 2017)</w:t>
      </w:r>
      <w:r w:rsidR="00C534E3">
        <w:rPr>
          <w:rFonts w:ascii="Times New Roman" w:hAnsi="Times New Roman" w:cs="Times New Roman"/>
          <w:sz w:val="24"/>
          <w:szCs w:val="24"/>
        </w:rPr>
        <w:fldChar w:fldCharType="end"/>
      </w:r>
      <w:r>
        <w:rPr>
          <w:rFonts w:ascii="Times New Roman" w:hAnsi="Times New Roman" w:cs="Times New Roman"/>
          <w:sz w:val="24"/>
          <w:szCs w:val="24"/>
        </w:rPr>
        <w:t>.</w:t>
      </w:r>
      <w:r w:rsidR="00E56994">
        <w:rPr>
          <w:rFonts w:ascii="Times New Roman" w:hAnsi="Times New Roman" w:cs="Times New Roman"/>
          <w:sz w:val="24"/>
          <w:szCs w:val="24"/>
        </w:rPr>
        <w:t xml:space="preserve"> Despite the </w:t>
      </w:r>
      <w:r w:rsidR="00E56994" w:rsidRPr="00AF34BE">
        <w:rPr>
          <w:rFonts w:ascii="Times New Roman" w:hAnsi="Times New Roman" w:cs="Times New Roman"/>
          <w:sz w:val="24"/>
          <w:szCs w:val="24"/>
        </w:rPr>
        <w:t>benefits, poor disposal of polythene</w:t>
      </w:r>
      <w:r w:rsidR="00E56994">
        <w:rPr>
          <w:rFonts w:ascii="Times New Roman" w:hAnsi="Times New Roman" w:cs="Times New Roman"/>
          <w:sz w:val="24"/>
          <w:szCs w:val="24"/>
        </w:rPr>
        <w:t xml:space="preserve"> has led to pollution-causing</w:t>
      </w:r>
      <w:r w:rsidR="00E56994" w:rsidRPr="00AF34BE">
        <w:rPr>
          <w:rFonts w:ascii="Times New Roman" w:hAnsi="Times New Roman" w:cs="Times New Roman"/>
          <w:sz w:val="24"/>
          <w:szCs w:val="24"/>
        </w:rPr>
        <w:t xml:space="preserve"> degradation of soil, water, land and air resources leading to health problems such as respiratory</w:t>
      </w:r>
      <w:r w:rsidR="00E56994">
        <w:rPr>
          <w:rFonts w:ascii="Times New Roman" w:hAnsi="Times New Roman" w:cs="Times New Roman"/>
          <w:sz w:val="24"/>
          <w:szCs w:val="24"/>
        </w:rPr>
        <w:t xml:space="preserve"> infections.</w:t>
      </w:r>
      <w:r w:rsidR="00E56994" w:rsidRPr="00E56994">
        <w:rPr>
          <w:rFonts w:ascii="Times New Roman" w:hAnsi="Times New Roman" w:cs="Times New Roman"/>
          <w:sz w:val="24"/>
          <w:szCs w:val="24"/>
        </w:rPr>
        <w:t xml:space="preserve"> </w:t>
      </w:r>
      <w:r w:rsidR="00E56994" w:rsidRPr="00AF34BE">
        <w:rPr>
          <w:rFonts w:ascii="Times New Roman" w:hAnsi="Times New Roman" w:cs="Times New Roman"/>
          <w:sz w:val="24"/>
          <w:szCs w:val="24"/>
        </w:rPr>
        <w:t>An estimated 79% of the plastic waste ever produced lie in dumpsites, landfills or scattered in the environment</w:t>
      </w:r>
      <w:r>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F97F00">
        <w:rPr>
          <w:rFonts w:ascii="Times New Roman" w:hAnsi="Times New Roman" w:cs="Times New Roman"/>
          <w:sz w:val="24"/>
          <w:szCs w:val="24"/>
        </w:rPr>
        <w:instrText xml:space="preserve"> ADDIN ZOTERO_ITEM CSL_CITATION {"citationID":"W4ouDpUP","properties":{"formattedCitation":"(UNEP, 2018b)","plainCitation":"(UNEP, 2018b)","noteIndex":0},"citationItems":[{"id":396,"uris":["http://zotero.org/users/5000946/items/E29WP5TQ"],"uri":["http://zotero.org/users/5000946/items/E29WP5TQ"],"itemData":{"id":396,"type":"webpage","title":"Single-use plastics: A roadmap for sustainability | UN Environment","URL":"https://www.unenvironment.org/resources/report/single-use-plastics-roadmap-sustainability","author":[{"family":"UNEP","given":""}],"issued":{"date-parts":[["2018"]]},"accessed":{"date-parts":[["2019",5,27]]}}}],"schema":"https://github.com/citation-style-language/schema/raw/master/csl-citation.json"} </w:instrText>
      </w:r>
      <w:r w:rsidR="00C534E3">
        <w:rPr>
          <w:rFonts w:ascii="Times New Roman" w:hAnsi="Times New Roman" w:cs="Times New Roman"/>
          <w:sz w:val="24"/>
          <w:szCs w:val="24"/>
        </w:rPr>
        <w:fldChar w:fldCharType="separate"/>
      </w:r>
      <w:r w:rsidR="00F97F00" w:rsidRPr="00F97F00">
        <w:rPr>
          <w:rFonts w:ascii="Times New Roman" w:hAnsi="Times New Roman" w:cs="Times New Roman"/>
          <w:sz w:val="24"/>
        </w:rPr>
        <w:t>(UNEP, 2018b)</w:t>
      </w:r>
      <w:r w:rsidR="00C534E3">
        <w:rPr>
          <w:rFonts w:ascii="Times New Roman" w:hAnsi="Times New Roman" w:cs="Times New Roman"/>
          <w:sz w:val="24"/>
          <w:szCs w:val="24"/>
        </w:rPr>
        <w:fldChar w:fldCharType="end"/>
      </w:r>
      <w:r>
        <w:rPr>
          <w:rFonts w:ascii="Times New Roman" w:hAnsi="Times New Roman" w:cs="Times New Roman"/>
          <w:sz w:val="24"/>
          <w:szCs w:val="24"/>
        </w:rPr>
        <w:t>.</w:t>
      </w:r>
      <w:r w:rsidRPr="004651B8">
        <w:rPr>
          <w:rFonts w:ascii="Times New Roman" w:hAnsi="Times New Roman" w:cs="Times New Roman"/>
          <w:sz w:val="24"/>
          <w:szCs w:val="24"/>
        </w:rPr>
        <w:t xml:space="preserve"> </w:t>
      </w:r>
      <w:r w:rsidRPr="00AF34BE">
        <w:rPr>
          <w:rFonts w:ascii="Times New Roman" w:hAnsi="Times New Roman" w:cs="Times New Roman"/>
          <w:sz w:val="24"/>
          <w:szCs w:val="24"/>
        </w:rPr>
        <w:t xml:space="preserve">This packaging polythene is meant for single-use and accounted for 47% of total waste generated </w:t>
      </w:r>
      <w:r w:rsidRPr="00AF34BE">
        <w:rPr>
          <w:rFonts w:ascii="Times New Roman" w:hAnsi="Times New Roman" w:cs="Times New Roman"/>
          <w:sz w:val="24"/>
          <w:szCs w:val="24"/>
        </w:rPr>
        <w:lastRenderedPageBreak/>
        <w:t xml:space="preserve">across the world </w:t>
      </w:r>
      <w:r>
        <w:rPr>
          <w:rFonts w:ascii="Times New Roman" w:hAnsi="Times New Roman" w:cs="Times New Roman"/>
          <w:sz w:val="24"/>
          <w:szCs w:val="24"/>
        </w:rPr>
        <w:t>in 2015 and</w:t>
      </w:r>
      <w:r w:rsidRPr="00AF34BE">
        <w:rPr>
          <w:rFonts w:ascii="Times New Roman" w:hAnsi="Times New Roman" w:cs="Times New Roman"/>
          <w:sz w:val="24"/>
          <w:szCs w:val="24"/>
        </w:rPr>
        <w:t xml:space="preserve"> has presented a great challenge in solid</w:t>
      </w:r>
      <w:r w:rsidR="006D0857">
        <w:rPr>
          <w:rFonts w:ascii="Times New Roman" w:hAnsi="Times New Roman" w:cs="Times New Roman"/>
          <w:sz w:val="24"/>
          <w:szCs w:val="24"/>
        </w:rPr>
        <w:t xml:space="preserve"> waste</w:t>
      </w:r>
      <w:r w:rsidRPr="00AF34BE">
        <w:rPr>
          <w:rFonts w:ascii="Times New Roman" w:hAnsi="Times New Roman" w:cs="Times New Roman"/>
          <w:sz w:val="24"/>
          <w:szCs w:val="24"/>
        </w:rPr>
        <w:t xml:space="preserve"> management leading to environmental health hazards and economic loses</w:t>
      </w:r>
      <w:r w:rsidR="00F97F00">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F97F00">
        <w:rPr>
          <w:rFonts w:ascii="Times New Roman" w:hAnsi="Times New Roman" w:cs="Times New Roman"/>
          <w:sz w:val="24"/>
          <w:szCs w:val="24"/>
        </w:rPr>
        <w:instrText xml:space="preserve"> ADDIN ZOTERO_ITEM CSL_CITATION {"citationID":"FFypCWz4","properties":{"formattedCitation":"(UNEP, 2018a)","plainCitation":"(UNEP, 2018a)","noteIndex":0},"citationItems":[{"id":395,"uris":["http://zotero.org/users/5000946/items/WFZ9K2R6"],"uri":["http://zotero.org/users/5000946/items/WFZ9K2R6"],"itemData":{"id":395,"type":"webpage","title":"How smuggling threatens to undermine Kenya’s plastic bag ban","container-title":"UN Environment","URL":"http://www.unenvironment.org/news-and-stories/story/how-smuggling-threatens-undermine-kenyas-plastic-bag-ban","language":"en","author":[{"family":"UNEP","given":""}],"issued":{"date-parts":[["2018"]]},"accessed":{"date-parts":[["2019",5,27]]}}}],"schema":"https://github.com/citation-style-language/schema/raw/master/csl-citation.json"} </w:instrText>
      </w:r>
      <w:r w:rsidR="00C534E3">
        <w:rPr>
          <w:rFonts w:ascii="Times New Roman" w:hAnsi="Times New Roman" w:cs="Times New Roman"/>
          <w:sz w:val="24"/>
          <w:szCs w:val="24"/>
        </w:rPr>
        <w:fldChar w:fldCharType="separate"/>
      </w:r>
      <w:r w:rsidR="00F97F00" w:rsidRPr="00F97F00">
        <w:rPr>
          <w:rFonts w:ascii="Times New Roman" w:hAnsi="Times New Roman" w:cs="Times New Roman"/>
          <w:sz w:val="24"/>
        </w:rPr>
        <w:t>(UNEP, 2018a)</w:t>
      </w:r>
      <w:r w:rsidR="00C534E3">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34BE">
        <w:rPr>
          <w:rFonts w:ascii="Times New Roman" w:hAnsi="Times New Roman" w:cs="Times New Roman"/>
          <w:sz w:val="24"/>
          <w:szCs w:val="24"/>
        </w:rPr>
        <w:t xml:space="preserve">Polythene was identified as a major Environmental problem and European Union directives (EU) 2015/720 compelled nations to reduce consumption of lightweight polythene </w:t>
      </w:r>
      <w:r w:rsidR="006D0857">
        <w:rPr>
          <w:rFonts w:ascii="Times New Roman" w:hAnsi="Times New Roman" w:cs="Times New Roman"/>
          <w:sz w:val="24"/>
          <w:szCs w:val="24"/>
        </w:rPr>
        <w:t xml:space="preserve">which </w:t>
      </w:r>
      <w:r w:rsidRPr="00AF34BE">
        <w:rPr>
          <w:rFonts w:ascii="Times New Roman" w:hAnsi="Times New Roman" w:cs="Times New Roman"/>
          <w:sz w:val="24"/>
          <w:szCs w:val="24"/>
        </w:rPr>
        <w:t xml:space="preserve">leads European member states </w:t>
      </w:r>
      <w:r w:rsidR="006D0857">
        <w:rPr>
          <w:rFonts w:ascii="Times New Roman" w:hAnsi="Times New Roman" w:cs="Times New Roman"/>
          <w:sz w:val="24"/>
          <w:szCs w:val="24"/>
        </w:rPr>
        <w:t>in adopting</w:t>
      </w:r>
      <w:r w:rsidRPr="00AF34BE">
        <w:rPr>
          <w:rFonts w:ascii="Times New Roman" w:hAnsi="Times New Roman" w:cs="Times New Roman"/>
          <w:sz w:val="24"/>
          <w:szCs w:val="24"/>
        </w:rPr>
        <w:t xml:space="preserve"> several measures including legislative, fee, tax and voluntary measures to address the environmental problems associated with polythene</w:t>
      </w:r>
      <w:r w:rsidR="00F97F00">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F97F00">
        <w:rPr>
          <w:rFonts w:ascii="Times New Roman" w:hAnsi="Times New Roman" w:cs="Times New Roman"/>
          <w:sz w:val="24"/>
          <w:szCs w:val="24"/>
        </w:rPr>
        <w:instrText xml:space="preserve"> ADDIN ZOTERO_ITEM CSL_CITATION {"citationID":"6VSck4nv","properties":{"formattedCitation":"(EU, 2015)","plainCitation":"(EU, 2015)","noteIndex":0},"citationItems":[{"id":404,"uris":["http://zotero.org/users/5000946/items/YI8QLUXK"],"uri":["http://zotero.org/users/5000946/items/YI8QLUXK"],"itemData":{"id":404,"type":"webpage","title":"Directive (EU) 2015/720 of the European Parliament and of the Council of 29 April 2015 amending Directive 94/62/EC as regards reducing the consumption of lightweight plastic carrier bags (Text with EEA relevance) - Publications Office of the EU","URL":"https://publications.europa.eu/en/publication-detail/-/publication/58d93aee-f3bc-11e4-a3bf-01aa75ed71a1/language-en","author":[{"family":"EU","given":""}],"issued":{"date-parts":[["2015"]]},"accessed":{"date-parts":[["2019",5,27]]}}}],"schema":"https://github.com/citation-style-language/schema/raw/master/csl-citation.json"} </w:instrText>
      </w:r>
      <w:r w:rsidR="00C534E3">
        <w:rPr>
          <w:rFonts w:ascii="Times New Roman" w:hAnsi="Times New Roman" w:cs="Times New Roman"/>
          <w:sz w:val="24"/>
          <w:szCs w:val="24"/>
        </w:rPr>
        <w:fldChar w:fldCharType="separate"/>
      </w:r>
      <w:r w:rsidR="00F97F00" w:rsidRPr="00F97F00">
        <w:rPr>
          <w:rFonts w:ascii="Times New Roman" w:hAnsi="Times New Roman" w:cs="Times New Roman"/>
          <w:sz w:val="24"/>
        </w:rPr>
        <w:t>(EU, 2015)</w:t>
      </w:r>
      <w:r w:rsidR="00C534E3">
        <w:rPr>
          <w:rFonts w:ascii="Times New Roman" w:hAnsi="Times New Roman" w:cs="Times New Roman"/>
          <w:sz w:val="24"/>
          <w:szCs w:val="24"/>
        </w:rPr>
        <w:fldChar w:fldCharType="end"/>
      </w:r>
      <w:r w:rsidR="00F97F00">
        <w:rPr>
          <w:rFonts w:ascii="Times New Roman" w:hAnsi="Times New Roman" w:cs="Times New Roman"/>
          <w:sz w:val="24"/>
          <w:szCs w:val="24"/>
        </w:rPr>
        <w:t>.</w:t>
      </w:r>
      <w:r w:rsidR="00C16671">
        <w:rPr>
          <w:rFonts w:ascii="Times New Roman" w:hAnsi="Times New Roman" w:cs="Times New Roman"/>
          <w:sz w:val="24"/>
          <w:szCs w:val="24"/>
        </w:rPr>
        <w:t xml:space="preserve"> Poor disposal of polythene bags in</w:t>
      </w:r>
      <w:r w:rsidR="00F07EA9">
        <w:rPr>
          <w:rFonts w:ascii="Times New Roman" w:hAnsi="Times New Roman" w:cs="Times New Roman"/>
          <w:sz w:val="24"/>
          <w:szCs w:val="24"/>
        </w:rPr>
        <w:t xml:space="preserve"> </w:t>
      </w:r>
      <w:r w:rsidR="00C16671">
        <w:rPr>
          <w:rFonts w:ascii="Times New Roman" w:hAnsi="Times New Roman" w:cs="Times New Roman"/>
          <w:sz w:val="24"/>
          <w:szCs w:val="24"/>
        </w:rPr>
        <w:t xml:space="preserve"> Kenya has led to solid waste management challenges, flooding of roads due to clogging of drainage systems, the spread of water-borne suc</w:t>
      </w:r>
      <w:r w:rsidR="006D0857">
        <w:rPr>
          <w:rFonts w:ascii="Times New Roman" w:hAnsi="Times New Roman" w:cs="Times New Roman"/>
          <w:sz w:val="24"/>
          <w:szCs w:val="24"/>
        </w:rPr>
        <w:t>h as cholera and Malaria since</w:t>
      </w:r>
      <w:r w:rsidR="00C16671">
        <w:rPr>
          <w:rFonts w:ascii="Times New Roman" w:hAnsi="Times New Roman" w:cs="Times New Roman"/>
          <w:sz w:val="24"/>
          <w:szCs w:val="24"/>
        </w:rPr>
        <w:t xml:space="preserve"> they create habitats for vectors</w:t>
      </w:r>
      <w:r w:rsidR="001526DA">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C16671">
        <w:rPr>
          <w:rFonts w:ascii="Times New Roman" w:hAnsi="Times New Roman" w:cs="Times New Roman"/>
          <w:sz w:val="24"/>
          <w:szCs w:val="24"/>
        </w:rPr>
        <w:instrText xml:space="preserve"> ADDIN ZOTERO_ITEM CSL_CITATION {"citationID":"TVEmqSx3","properties":{"formattedCitation":"(Peppa, 2016)","plainCitation":"(Peppa, 2016)","noteIndex":0},"citationItems":[{"id":334,"uris":["http://zotero.org/users/5000946/items/EE5QM92S"],"uri":["http://zotero.org/users/5000946/items/EE5QM92S"],"itemData":{"id":334,"type":"article-journal","title":"Thinking outside the plastic bag: How Greece can reduce the plastic bag consumption","container-title":"IIIEE Masters Thesis","ISSN":"1401-9191","journalAbbreviation":"IIIEE Masters Thesis","author":[{"family":"Peppa","given":"Sofia"}],"issued":{"date-parts":[["2016"]]}}}],"schema":"https://github.com/citation-style-language/schema/raw/master/csl-citation.json"} </w:instrText>
      </w:r>
      <w:r w:rsidR="00C534E3">
        <w:rPr>
          <w:rFonts w:ascii="Times New Roman" w:hAnsi="Times New Roman" w:cs="Times New Roman"/>
          <w:sz w:val="24"/>
          <w:szCs w:val="24"/>
        </w:rPr>
        <w:fldChar w:fldCharType="separate"/>
      </w:r>
      <w:r w:rsidR="00C16671" w:rsidRPr="00C16671">
        <w:rPr>
          <w:rFonts w:ascii="Times New Roman" w:hAnsi="Times New Roman" w:cs="Times New Roman"/>
          <w:sz w:val="24"/>
        </w:rPr>
        <w:t>(Peppa, 2016)</w:t>
      </w:r>
      <w:r w:rsidR="00C534E3">
        <w:rPr>
          <w:rFonts w:ascii="Times New Roman" w:hAnsi="Times New Roman" w:cs="Times New Roman"/>
          <w:sz w:val="24"/>
          <w:szCs w:val="24"/>
        </w:rPr>
        <w:fldChar w:fldCharType="end"/>
      </w:r>
      <w:r w:rsidR="00C16671">
        <w:rPr>
          <w:rFonts w:ascii="Times New Roman" w:hAnsi="Times New Roman" w:cs="Times New Roman"/>
          <w:sz w:val="24"/>
          <w:szCs w:val="24"/>
        </w:rPr>
        <w:t xml:space="preserve">. Livestock, wildlife, and aquatic organism </w:t>
      </w:r>
      <w:r w:rsidR="001526DA">
        <w:rPr>
          <w:rFonts w:ascii="Times New Roman" w:hAnsi="Times New Roman" w:cs="Times New Roman"/>
          <w:sz w:val="24"/>
          <w:szCs w:val="24"/>
        </w:rPr>
        <w:t>lives</w:t>
      </w:r>
      <w:r w:rsidR="00C16671">
        <w:rPr>
          <w:rFonts w:ascii="Times New Roman" w:hAnsi="Times New Roman" w:cs="Times New Roman"/>
          <w:sz w:val="24"/>
          <w:szCs w:val="24"/>
        </w:rPr>
        <w:t xml:space="preserve"> are being threatened by po</w:t>
      </w:r>
      <w:r w:rsidR="006D0857">
        <w:rPr>
          <w:rFonts w:ascii="Times New Roman" w:hAnsi="Times New Roman" w:cs="Times New Roman"/>
          <w:sz w:val="24"/>
          <w:szCs w:val="24"/>
        </w:rPr>
        <w:t>lythene when they ingest, some</w:t>
      </w:r>
      <w:r w:rsidR="00C16671">
        <w:rPr>
          <w:rFonts w:ascii="Times New Roman" w:hAnsi="Times New Roman" w:cs="Times New Roman"/>
          <w:sz w:val="24"/>
          <w:szCs w:val="24"/>
        </w:rPr>
        <w:t xml:space="preserve"> have been strangled, entangled</w:t>
      </w:r>
      <w:r w:rsidR="001526DA">
        <w:rPr>
          <w:rFonts w:ascii="Times New Roman" w:hAnsi="Times New Roman" w:cs="Times New Roman"/>
          <w:sz w:val="24"/>
          <w:szCs w:val="24"/>
        </w:rPr>
        <w:t xml:space="preserve"> and smothered </w:t>
      </w:r>
      <w:r w:rsidR="00C534E3">
        <w:rPr>
          <w:rFonts w:ascii="Times New Roman" w:hAnsi="Times New Roman" w:cs="Times New Roman"/>
          <w:sz w:val="24"/>
          <w:szCs w:val="24"/>
        </w:rPr>
        <w:fldChar w:fldCharType="begin"/>
      </w:r>
      <w:r w:rsidR="001526DA">
        <w:rPr>
          <w:rFonts w:ascii="Times New Roman" w:hAnsi="Times New Roman" w:cs="Times New Roman"/>
          <w:sz w:val="24"/>
          <w:szCs w:val="24"/>
        </w:rPr>
        <w:instrText xml:space="preserve"> ADDIN ZOTERO_ITEM CSL_CITATION {"citationID":"MV0f93Cr","properties":{"formattedCitation":"(K\\uc0\\u252{}hn, Rebolledo, &amp; van Franeker, 2015)","plainCitation":"(Kühn, Rebolledo, &amp; van Franeker, 2015)","noteIndex":0},"citationItems":[{"id":276,"uris":["http://zotero.org/users/5000946/items/TD2FGW7E"],"uri":["http://zotero.org/users/5000946/items/TD2FGW7E"],"itemData":{"id":276,"type":"chapter","title":"Deleterious effects of litter on marine life","container-title":"Marine anthropogenic litter","publisher":"Springer","page":"75-116","author":[{"family":"Kühn","given":"Susanne"},{"family":"Rebolledo","given":"Elisa L Bravo"},{"family":"Franeker","given":"Jan A","non-dropping-particle":"van"}],"issued":{"date-parts":[["2015"]]}}}],"schema":"https://github.com/citation-style-language/schema/raw/master/csl-citation.json"} </w:instrText>
      </w:r>
      <w:r w:rsidR="00C534E3">
        <w:rPr>
          <w:rFonts w:ascii="Times New Roman" w:hAnsi="Times New Roman" w:cs="Times New Roman"/>
          <w:sz w:val="24"/>
          <w:szCs w:val="24"/>
        </w:rPr>
        <w:fldChar w:fldCharType="separate"/>
      </w:r>
      <w:r w:rsidR="001526DA" w:rsidRPr="001526DA">
        <w:rPr>
          <w:rFonts w:ascii="Times New Roman" w:hAnsi="Times New Roman" w:cs="Times New Roman"/>
          <w:sz w:val="24"/>
          <w:szCs w:val="24"/>
        </w:rPr>
        <w:t>(Kühn, Rebolledo, &amp; van Franeker, 2015)</w:t>
      </w:r>
      <w:r w:rsidR="00C534E3">
        <w:rPr>
          <w:rFonts w:ascii="Times New Roman" w:hAnsi="Times New Roman" w:cs="Times New Roman"/>
          <w:sz w:val="24"/>
          <w:szCs w:val="24"/>
        </w:rPr>
        <w:fldChar w:fldCharType="end"/>
      </w:r>
      <w:r w:rsidR="001526DA">
        <w:rPr>
          <w:rFonts w:ascii="Times New Roman" w:hAnsi="Times New Roman" w:cs="Times New Roman"/>
          <w:sz w:val="24"/>
          <w:szCs w:val="24"/>
        </w:rPr>
        <w:t>. Kenya banned the</w:t>
      </w:r>
      <w:r w:rsidR="0090524D">
        <w:rPr>
          <w:rFonts w:ascii="Times New Roman" w:hAnsi="Times New Roman" w:cs="Times New Roman"/>
          <w:sz w:val="24"/>
          <w:szCs w:val="24"/>
        </w:rPr>
        <w:t xml:space="preserve"> use of polythene bags</w:t>
      </w:r>
      <w:r w:rsidR="00AA4B9A">
        <w:rPr>
          <w:rFonts w:ascii="Times New Roman" w:hAnsi="Times New Roman" w:cs="Times New Roman"/>
          <w:sz w:val="24"/>
          <w:szCs w:val="24"/>
        </w:rPr>
        <w:t xml:space="preserve"> in the country </w:t>
      </w:r>
      <w:r w:rsidR="005C4F9A" w:rsidRPr="00AF34BE">
        <w:rPr>
          <w:rFonts w:ascii="Times New Roman" w:hAnsi="Times New Roman" w:cs="Times New Roman"/>
          <w:sz w:val="24"/>
          <w:szCs w:val="24"/>
        </w:rPr>
        <w:t>through Gazette notice No. 2536 of August 2017</w:t>
      </w:r>
      <w:r w:rsidR="006D0857">
        <w:rPr>
          <w:rFonts w:ascii="Times New Roman" w:hAnsi="Times New Roman" w:cs="Times New Roman"/>
          <w:sz w:val="24"/>
          <w:szCs w:val="24"/>
        </w:rPr>
        <w:t>, but</w:t>
      </w:r>
      <w:r w:rsidR="005C4F9A" w:rsidRPr="00AF34BE">
        <w:rPr>
          <w:rFonts w:ascii="Times New Roman" w:hAnsi="Times New Roman" w:cs="Times New Roman"/>
          <w:sz w:val="24"/>
          <w:szCs w:val="24"/>
        </w:rPr>
        <w:t xml:space="preserve"> </w:t>
      </w:r>
      <w:r w:rsidR="00AA4B9A">
        <w:rPr>
          <w:rFonts w:ascii="Times New Roman" w:hAnsi="Times New Roman" w:cs="Times New Roman"/>
          <w:sz w:val="24"/>
          <w:szCs w:val="24"/>
        </w:rPr>
        <w:t xml:space="preserve">challenges </w:t>
      </w:r>
      <w:r w:rsidR="005C4F9A">
        <w:rPr>
          <w:rFonts w:ascii="Times New Roman" w:hAnsi="Times New Roman" w:cs="Times New Roman"/>
          <w:sz w:val="24"/>
          <w:szCs w:val="24"/>
        </w:rPr>
        <w:t xml:space="preserve">of </w:t>
      </w:r>
      <w:r w:rsidR="00AA4B9A">
        <w:rPr>
          <w:rFonts w:ascii="Times New Roman" w:hAnsi="Times New Roman" w:cs="Times New Roman"/>
          <w:sz w:val="24"/>
          <w:szCs w:val="24"/>
        </w:rPr>
        <w:t xml:space="preserve">compliance are indicated by reports of the availability of polythene bags in the </w:t>
      </w:r>
      <w:r w:rsidR="00FB1C9B">
        <w:rPr>
          <w:rFonts w:ascii="Times New Roman" w:hAnsi="Times New Roman" w:cs="Times New Roman"/>
          <w:sz w:val="24"/>
          <w:szCs w:val="24"/>
        </w:rPr>
        <w:t>community although there was a</w:t>
      </w:r>
      <w:r w:rsidR="005C4F9A">
        <w:rPr>
          <w:rFonts w:ascii="Times New Roman" w:hAnsi="Times New Roman" w:cs="Times New Roman"/>
          <w:sz w:val="24"/>
          <w:szCs w:val="24"/>
        </w:rPr>
        <w:t xml:space="preserve"> subsequent ban of propylene bags by </w:t>
      </w:r>
      <w:r w:rsidR="005C4F9A" w:rsidRPr="00AF34BE">
        <w:rPr>
          <w:rFonts w:ascii="Times New Roman" w:hAnsi="Times New Roman" w:cs="Times New Roman"/>
          <w:sz w:val="24"/>
          <w:szCs w:val="24"/>
        </w:rPr>
        <w:t>Gazette notice No. 2334</w:t>
      </w:r>
      <w:r w:rsidR="005C311C">
        <w:rPr>
          <w:rFonts w:ascii="Times New Roman" w:hAnsi="Times New Roman" w:cs="Times New Roman"/>
          <w:sz w:val="24"/>
          <w:szCs w:val="24"/>
        </w:rPr>
        <w:t xml:space="preserve">. </w:t>
      </w:r>
      <w:r w:rsidR="00FB1C9B">
        <w:rPr>
          <w:rFonts w:ascii="Times New Roman" w:hAnsi="Times New Roman" w:cs="Times New Roman"/>
          <w:sz w:val="24"/>
          <w:szCs w:val="24"/>
        </w:rPr>
        <w:t>This research, therefore, was</w:t>
      </w:r>
      <w:r w:rsidR="005C4F9A">
        <w:rPr>
          <w:rFonts w:ascii="Times New Roman" w:hAnsi="Times New Roman" w:cs="Times New Roman"/>
          <w:sz w:val="24"/>
          <w:szCs w:val="24"/>
        </w:rPr>
        <w:t xml:space="preserve"> to find out the extent to which polythene bags alternatives influence compliance to the environmental legislations and give recommendation and possible solutions</w:t>
      </w:r>
      <w:r w:rsidR="005C311C">
        <w:rPr>
          <w:rFonts w:ascii="Times New Roman" w:hAnsi="Times New Roman" w:cs="Times New Roman"/>
          <w:sz w:val="24"/>
          <w:szCs w:val="24"/>
        </w:rPr>
        <w:t xml:space="preserve"> to improve compliance</w:t>
      </w:r>
      <w:r w:rsidR="005C4F9A">
        <w:rPr>
          <w:rFonts w:ascii="Times New Roman" w:hAnsi="Times New Roman" w:cs="Times New Roman"/>
          <w:sz w:val="24"/>
          <w:szCs w:val="24"/>
        </w:rPr>
        <w:t>.</w:t>
      </w:r>
    </w:p>
    <w:p w:rsidR="00D93A66" w:rsidRPr="00DE2032" w:rsidRDefault="00AA7E33" w:rsidP="00DE2032">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The problem</w:t>
      </w:r>
    </w:p>
    <w:p w:rsidR="004651B8" w:rsidRPr="004651B8" w:rsidRDefault="00AA7E33" w:rsidP="00DE2032">
      <w:pPr>
        <w:spacing w:line="360" w:lineRule="auto"/>
        <w:jc w:val="both"/>
        <w:rPr>
          <w:rFonts w:ascii="Times New Roman" w:hAnsi="Times New Roman" w:cs="Times New Roman"/>
          <w:b/>
          <w:sz w:val="24"/>
          <w:szCs w:val="24"/>
        </w:rPr>
      </w:pPr>
      <w:r w:rsidRPr="00AF34BE">
        <w:rPr>
          <w:rFonts w:ascii="Times New Roman" w:hAnsi="Times New Roman" w:cs="Times New Roman"/>
          <w:sz w:val="24"/>
          <w:szCs w:val="24"/>
        </w:rPr>
        <w:t xml:space="preserve">The Government of Kenya through gazette notice No. 2334 </w:t>
      </w:r>
      <w:r w:rsidR="0009185F">
        <w:rPr>
          <w:rFonts w:ascii="Times New Roman" w:hAnsi="Times New Roman" w:cs="Times New Roman"/>
          <w:sz w:val="24"/>
          <w:szCs w:val="24"/>
        </w:rPr>
        <w:t xml:space="preserve">of 2017 </w:t>
      </w:r>
      <w:r w:rsidRPr="00AF34BE">
        <w:rPr>
          <w:rFonts w:ascii="Times New Roman" w:hAnsi="Times New Roman" w:cs="Times New Roman"/>
          <w:sz w:val="24"/>
          <w:szCs w:val="24"/>
        </w:rPr>
        <w:t xml:space="preserve">and 2536 </w:t>
      </w:r>
      <w:r w:rsidR="0009185F">
        <w:rPr>
          <w:rFonts w:ascii="Times New Roman" w:hAnsi="Times New Roman" w:cs="Times New Roman"/>
          <w:sz w:val="24"/>
          <w:szCs w:val="24"/>
        </w:rPr>
        <w:t xml:space="preserve">of 2019 </w:t>
      </w:r>
      <w:r w:rsidRPr="00AF34BE">
        <w:rPr>
          <w:rFonts w:ascii="Times New Roman" w:hAnsi="Times New Roman" w:cs="Times New Roman"/>
          <w:sz w:val="24"/>
          <w:szCs w:val="24"/>
        </w:rPr>
        <w:t>banned the manufacture, distribution, and use of single-use polythene bags</w:t>
      </w:r>
      <w:r w:rsidR="00FC3184">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FC3184">
        <w:rPr>
          <w:rFonts w:ascii="Times New Roman" w:hAnsi="Times New Roman" w:cs="Times New Roman"/>
          <w:sz w:val="24"/>
          <w:szCs w:val="24"/>
        </w:rPr>
        <w:instrText xml:space="preserve"> ADDIN ZOTERO_ITEM CSL_CITATION {"citationID":"Rjn0VOTS","properties":{"formattedCitation":"(RoK, 2017)","plainCitation":"(RoK, 2017)","noteIndex":0},"citationItems":[{"id":428,"uris":["http://zotero.org/users/5000946/items/7RT3W88N"],"uri":["http://zotero.org/users/5000946/items/7RT3W88N"],"itemData":{"id":428,"type":"book","title":"The Kenya Gazette 2334. The Environmental Management and Co-ordination Act, (Cap. 389)","publisher":"Goverment Printer","publisher-place":"Nairobi, Kenya","volume":"CXIX-No. 31","event-place":"Nairobi, Kenya","URL":"https://www.nema.go.ke/images/Docs/Awarness%20Materials/Gazette_legal_Notice_on_carrier_bags.pdf","author":[{"family":"RoK","given":""}],"issued":{"date-parts":[["2017",3,14]]}}}],"schema":"https://github.com/citation-style-language/schema/raw/master/csl-citation.json"} </w:instrText>
      </w:r>
      <w:r w:rsidR="00C534E3">
        <w:rPr>
          <w:rFonts w:ascii="Times New Roman" w:hAnsi="Times New Roman" w:cs="Times New Roman"/>
          <w:sz w:val="24"/>
          <w:szCs w:val="24"/>
        </w:rPr>
        <w:fldChar w:fldCharType="separate"/>
      </w:r>
      <w:r w:rsidR="00FC3184" w:rsidRPr="00FC3184">
        <w:rPr>
          <w:rFonts w:ascii="Times New Roman" w:hAnsi="Times New Roman" w:cs="Times New Roman"/>
          <w:sz w:val="24"/>
        </w:rPr>
        <w:t>(RoK, 2017)</w:t>
      </w:r>
      <w:r w:rsidR="00C534E3">
        <w:rPr>
          <w:rFonts w:ascii="Times New Roman" w:hAnsi="Times New Roman" w:cs="Times New Roman"/>
          <w:sz w:val="24"/>
          <w:szCs w:val="24"/>
        </w:rPr>
        <w:fldChar w:fldCharType="end"/>
      </w:r>
      <w:r w:rsidRPr="00AF34BE">
        <w:rPr>
          <w:rFonts w:ascii="Times New Roman" w:hAnsi="Times New Roman" w:cs="Times New Roman"/>
          <w:sz w:val="24"/>
          <w:szCs w:val="24"/>
        </w:rPr>
        <w:t>. This was an attempt mainly to avert the environmental, health and economic challenges posed by polythene bags. However, those used for industrial primary packaging at the source of the product were exempted from the ban. The legislations objectives</w:t>
      </w:r>
      <w:r w:rsidR="005C311C">
        <w:rPr>
          <w:rFonts w:ascii="Times New Roman" w:hAnsi="Times New Roman" w:cs="Times New Roman"/>
          <w:sz w:val="24"/>
          <w:szCs w:val="24"/>
        </w:rPr>
        <w:t xml:space="preserve"> and</w:t>
      </w:r>
      <w:r w:rsidRPr="00AF34BE">
        <w:rPr>
          <w:rFonts w:ascii="Times New Roman" w:hAnsi="Times New Roman" w:cs="Times New Roman"/>
          <w:sz w:val="24"/>
          <w:szCs w:val="24"/>
        </w:rPr>
        <w:t xml:space="preserve"> success is compromised as indicated by</w:t>
      </w:r>
      <w:r w:rsidR="00EE1338">
        <w:rPr>
          <w:rFonts w:ascii="Times New Roman" w:hAnsi="Times New Roman" w:cs="Times New Roman"/>
          <w:sz w:val="24"/>
          <w:szCs w:val="24"/>
        </w:rPr>
        <w:t xml:space="preserve"> the subsequent ban of polypropylene in the country and</w:t>
      </w:r>
      <w:r w:rsidRPr="00AF34BE">
        <w:rPr>
          <w:rFonts w:ascii="Times New Roman" w:hAnsi="Times New Roman" w:cs="Times New Roman"/>
          <w:sz w:val="24"/>
          <w:szCs w:val="24"/>
        </w:rPr>
        <w:t xml:space="preserve"> reports of the availability of the polythene bags in Rongai Sub-County</w:t>
      </w:r>
      <w:r w:rsidR="00FC3184">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5C311C">
        <w:rPr>
          <w:rFonts w:ascii="Times New Roman" w:hAnsi="Times New Roman" w:cs="Times New Roman"/>
          <w:sz w:val="24"/>
          <w:szCs w:val="24"/>
        </w:rPr>
        <w:instrText xml:space="preserve"> ADDIN ZOTERO_ITEM CSL_CITATION {"citationID":"1av6hV6y","properties":{"formattedCitation":"(Murathe, 2017)","plainCitation":"(Murathe, 2017)","noteIndex":0},"citationItems":[{"id":260,"uris":["http://zotero.org/users/5000946/items/UCJRNQL6"],"uri":["http://zotero.org/users/5000946/items/UCJRNQL6"],"itemData":{"id":260,"type":"article-newspaper","title":"11 charged over plastic bags use","container-title":"Business Daily","abstract":"They were accused of contravening the Environmental Management and Coordination Act by using and being in possession of the banned flat bags.","URL":"https://www.businessdailyafrica.com/news/11-charged-over-possession-of-plastic-bags/539546-4135002-12dje20z/index.html","author":[{"family":"Murathe","given":"Eunice"}],"issued":{"date-parts":[["2017",10,11]]},"accessed":{"date-parts":[["2018",10,20]]}}}],"schema":"https://github.com/citation-style-language/schema/raw/master/csl-citation.json"} </w:instrText>
      </w:r>
      <w:r w:rsidR="00C534E3">
        <w:rPr>
          <w:rFonts w:ascii="Times New Roman" w:hAnsi="Times New Roman" w:cs="Times New Roman"/>
          <w:sz w:val="24"/>
          <w:szCs w:val="24"/>
        </w:rPr>
        <w:fldChar w:fldCharType="separate"/>
      </w:r>
      <w:r w:rsidR="00FC3184" w:rsidRPr="00FC3184">
        <w:rPr>
          <w:rFonts w:ascii="Times New Roman" w:hAnsi="Times New Roman" w:cs="Times New Roman"/>
          <w:sz w:val="24"/>
        </w:rPr>
        <w:t>(Murathe, 2017)</w:t>
      </w:r>
      <w:r w:rsidR="00C534E3">
        <w:rPr>
          <w:rFonts w:ascii="Times New Roman" w:hAnsi="Times New Roman" w:cs="Times New Roman"/>
          <w:sz w:val="24"/>
          <w:szCs w:val="24"/>
        </w:rPr>
        <w:fldChar w:fldCharType="end"/>
      </w:r>
      <w:r w:rsidRPr="00AF34BE">
        <w:rPr>
          <w:rFonts w:ascii="Times New Roman" w:hAnsi="Times New Roman" w:cs="Times New Roman"/>
          <w:sz w:val="24"/>
          <w:szCs w:val="24"/>
        </w:rPr>
        <w:t>. The reasons for this non-compliance to t</w:t>
      </w:r>
      <w:r w:rsidR="004A199F">
        <w:rPr>
          <w:rFonts w:ascii="Times New Roman" w:hAnsi="Times New Roman" w:cs="Times New Roman"/>
          <w:sz w:val="24"/>
          <w:szCs w:val="24"/>
        </w:rPr>
        <w:t>he Environmental legislation were</w:t>
      </w:r>
      <w:r w:rsidRPr="00AF34BE">
        <w:rPr>
          <w:rFonts w:ascii="Times New Roman" w:hAnsi="Times New Roman" w:cs="Times New Roman"/>
          <w:sz w:val="24"/>
          <w:szCs w:val="24"/>
        </w:rPr>
        <w:t xml:space="preserve"> not known, however, literature has in</w:t>
      </w:r>
      <w:r w:rsidR="00FC3184">
        <w:rPr>
          <w:rFonts w:ascii="Times New Roman" w:hAnsi="Times New Roman" w:cs="Times New Roman"/>
          <w:sz w:val="24"/>
          <w:szCs w:val="24"/>
        </w:rPr>
        <w:t xml:space="preserve">formation linking </w:t>
      </w:r>
      <w:r w:rsidR="00EE1338">
        <w:rPr>
          <w:rFonts w:ascii="Times New Roman" w:hAnsi="Times New Roman" w:cs="Times New Roman"/>
          <w:sz w:val="24"/>
          <w:szCs w:val="24"/>
        </w:rPr>
        <w:t xml:space="preserve">to the </w:t>
      </w:r>
      <w:r w:rsidR="00FC3184">
        <w:rPr>
          <w:rFonts w:ascii="Times New Roman" w:hAnsi="Times New Roman" w:cs="Times New Roman"/>
          <w:sz w:val="24"/>
          <w:szCs w:val="24"/>
        </w:rPr>
        <w:t>lack of</w:t>
      </w:r>
      <w:r w:rsidRPr="00AF34BE">
        <w:rPr>
          <w:rFonts w:ascii="Times New Roman" w:hAnsi="Times New Roman" w:cs="Times New Roman"/>
          <w:sz w:val="24"/>
          <w:szCs w:val="24"/>
        </w:rPr>
        <w:t xml:space="preserve"> alternative products to polythene bags </w:t>
      </w:r>
      <w:r w:rsidR="00FC3184">
        <w:rPr>
          <w:rFonts w:ascii="Times New Roman" w:hAnsi="Times New Roman" w:cs="Times New Roman"/>
          <w:sz w:val="24"/>
          <w:szCs w:val="24"/>
        </w:rPr>
        <w:t>among other</w:t>
      </w:r>
      <w:r w:rsidR="00EE1338">
        <w:rPr>
          <w:rFonts w:ascii="Times New Roman" w:hAnsi="Times New Roman" w:cs="Times New Roman"/>
          <w:sz w:val="24"/>
          <w:szCs w:val="24"/>
        </w:rPr>
        <w:t xml:space="preserve">s </w:t>
      </w:r>
      <w:r w:rsidR="00C534E3">
        <w:rPr>
          <w:rFonts w:ascii="Times New Roman" w:hAnsi="Times New Roman" w:cs="Times New Roman"/>
          <w:sz w:val="24"/>
          <w:szCs w:val="24"/>
        </w:rPr>
        <w:fldChar w:fldCharType="begin"/>
      </w:r>
      <w:r w:rsidR="00FC3184">
        <w:rPr>
          <w:rFonts w:ascii="Times New Roman" w:hAnsi="Times New Roman" w:cs="Times New Roman"/>
          <w:sz w:val="24"/>
          <w:szCs w:val="24"/>
        </w:rPr>
        <w:instrText xml:space="preserve"> ADDIN ZOTERO_ITEM CSL_CITATION {"citationID":"d7ceGBmv","properties":{"formattedCitation":"(Mitchell, 2007)","plainCitation":"(Mitchell, 2007)","noteIndex":0},"citationItems":[{"id":410,"uris":["http://zotero.org/users/5000946/items/GQG7XS5P"],"uri":["http://zotero.org/users/5000946/items/GQG7XS5P"],"itemData":{"id":410,"type":"book","title":"Compliance Theory, Compliance, Effectiveness, and Behaviour Change in International Environmental Law. Oxford Handbook of International Environmental Law","publisher":"Oxford University press","URL":"https://rmitchel.uoregon.edu/sites/rmitchel1.uoregon.edu/files/resume/chapters/1996-ComplianceTheory.pdf","author":[{"family":"Mitchell","given":"Ronald"}],"issued":{"date-parts":[["2007"]]}}}],"schema":"https://github.com/citation-style-language/schema/raw/master/csl-citation.json"} </w:instrText>
      </w:r>
      <w:r w:rsidR="00C534E3">
        <w:rPr>
          <w:rFonts w:ascii="Times New Roman" w:hAnsi="Times New Roman" w:cs="Times New Roman"/>
          <w:sz w:val="24"/>
          <w:szCs w:val="24"/>
        </w:rPr>
        <w:fldChar w:fldCharType="separate"/>
      </w:r>
      <w:r w:rsidR="00FC3184" w:rsidRPr="00FC3184">
        <w:rPr>
          <w:rFonts w:ascii="Times New Roman" w:hAnsi="Times New Roman" w:cs="Times New Roman"/>
          <w:sz w:val="24"/>
        </w:rPr>
        <w:t>(Mitchell, 2007)</w:t>
      </w:r>
      <w:r w:rsidR="00C534E3">
        <w:rPr>
          <w:rFonts w:ascii="Times New Roman" w:hAnsi="Times New Roman" w:cs="Times New Roman"/>
          <w:sz w:val="24"/>
          <w:szCs w:val="24"/>
        </w:rPr>
        <w:fldChar w:fldCharType="end"/>
      </w:r>
      <w:r w:rsidRPr="00AF34BE">
        <w:rPr>
          <w:rFonts w:ascii="Times New Roman" w:hAnsi="Times New Roman" w:cs="Times New Roman"/>
          <w:sz w:val="24"/>
          <w:szCs w:val="24"/>
        </w:rPr>
        <w:t>. Th</w:t>
      </w:r>
      <w:r w:rsidR="0009185F">
        <w:rPr>
          <w:rFonts w:ascii="Times New Roman" w:hAnsi="Times New Roman" w:cs="Times New Roman"/>
          <w:sz w:val="24"/>
          <w:szCs w:val="24"/>
        </w:rPr>
        <w:t>erefore, because no research had</w:t>
      </w:r>
      <w:r w:rsidRPr="00AF34BE">
        <w:rPr>
          <w:rFonts w:ascii="Times New Roman" w:hAnsi="Times New Roman" w:cs="Times New Roman"/>
          <w:sz w:val="24"/>
          <w:szCs w:val="24"/>
        </w:rPr>
        <w:t xml:space="preserve"> b</w:t>
      </w:r>
      <w:r w:rsidR="005C311C">
        <w:rPr>
          <w:rFonts w:ascii="Times New Roman" w:hAnsi="Times New Roman" w:cs="Times New Roman"/>
          <w:sz w:val="24"/>
          <w:szCs w:val="24"/>
        </w:rPr>
        <w:t xml:space="preserve">een done in Rongai Sub-county to explain the reasons for non-compliance, </w:t>
      </w:r>
      <w:r w:rsidR="00271A58">
        <w:rPr>
          <w:rFonts w:ascii="Times New Roman" w:hAnsi="Times New Roman" w:cs="Times New Roman"/>
          <w:sz w:val="24"/>
          <w:szCs w:val="24"/>
        </w:rPr>
        <w:t xml:space="preserve">this study </w:t>
      </w:r>
      <w:r w:rsidR="00271A58" w:rsidRPr="00AF34BE">
        <w:rPr>
          <w:rFonts w:ascii="Times New Roman" w:hAnsi="Times New Roman" w:cs="Times New Roman"/>
          <w:sz w:val="24"/>
          <w:szCs w:val="24"/>
        </w:rPr>
        <w:t>attemp</w:t>
      </w:r>
      <w:r w:rsidR="00271A58">
        <w:rPr>
          <w:rFonts w:ascii="Times New Roman" w:hAnsi="Times New Roman" w:cs="Times New Roman"/>
          <w:sz w:val="24"/>
          <w:szCs w:val="24"/>
        </w:rPr>
        <w:t>te</w:t>
      </w:r>
      <w:r w:rsidR="00271A58" w:rsidRPr="00AF34BE">
        <w:rPr>
          <w:rFonts w:ascii="Times New Roman" w:hAnsi="Times New Roman" w:cs="Times New Roman"/>
          <w:sz w:val="24"/>
          <w:szCs w:val="24"/>
        </w:rPr>
        <w:t>d</w:t>
      </w:r>
      <w:r w:rsidRPr="00AF34BE">
        <w:rPr>
          <w:rFonts w:ascii="Times New Roman" w:hAnsi="Times New Roman" w:cs="Times New Roman"/>
          <w:sz w:val="24"/>
          <w:szCs w:val="24"/>
        </w:rPr>
        <w:t xml:space="preserve"> to investigate t</w:t>
      </w:r>
      <w:r w:rsidR="00FC3184">
        <w:rPr>
          <w:rFonts w:ascii="Times New Roman" w:hAnsi="Times New Roman" w:cs="Times New Roman"/>
          <w:sz w:val="24"/>
          <w:szCs w:val="24"/>
        </w:rPr>
        <w:t>he extent to which polythene bags alternatives</w:t>
      </w:r>
      <w:r w:rsidRPr="00AF34BE">
        <w:rPr>
          <w:rFonts w:ascii="Times New Roman" w:hAnsi="Times New Roman" w:cs="Times New Roman"/>
          <w:sz w:val="24"/>
          <w:szCs w:val="24"/>
        </w:rPr>
        <w:t xml:space="preserve"> influence compliance</w:t>
      </w:r>
      <w:r w:rsidR="00EE1338">
        <w:rPr>
          <w:rFonts w:ascii="Times New Roman" w:hAnsi="Times New Roman" w:cs="Times New Roman"/>
          <w:sz w:val="24"/>
          <w:szCs w:val="24"/>
        </w:rPr>
        <w:t xml:space="preserve"> to the environmental legislation</w:t>
      </w:r>
      <w:r w:rsidRPr="00AF34BE">
        <w:rPr>
          <w:rFonts w:ascii="Times New Roman" w:hAnsi="Times New Roman" w:cs="Times New Roman"/>
          <w:sz w:val="24"/>
          <w:szCs w:val="24"/>
        </w:rPr>
        <w:t xml:space="preserve"> in Rongai Sub-County.</w:t>
      </w:r>
    </w:p>
    <w:p w:rsidR="00D93A66" w:rsidRPr="00DE2032" w:rsidRDefault="00AA7E33" w:rsidP="00DE2032">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Objectives</w:t>
      </w:r>
    </w:p>
    <w:p w:rsidR="00297F0F" w:rsidRDefault="00AA7E33" w:rsidP="00DE2032">
      <w:pPr>
        <w:spacing w:line="360" w:lineRule="auto"/>
        <w:jc w:val="both"/>
        <w:rPr>
          <w:rFonts w:ascii="Times New Roman" w:hAnsi="Times New Roman" w:cs="Times New Roman"/>
          <w:sz w:val="24"/>
          <w:szCs w:val="24"/>
        </w:rPr>
      </w:pPr>
      <w:r w:rsidRPr="002B767F">
        <w:rPr>
          <w:rFonts w:ascii="Times New Roman" w:hAnsi="Times New Roman" w:cs="Times New Roman"/>
          <w:sz w:val="24"/>
          <w:szCs w:val="24"/>
        </w:rPr>
        <w:lastRenderedPageBreak/>
        <w:t xml:space="preserve">The key objective of this research study </w:t>
      </w:r>
      <w:r w:rsidR="002B767F">
        <w:rPr>
          <w:rFonts w:ascii="Times New Roman" w:hAnsi="Times New Roman" w:cs="Times New Roman"/>
          <w:sz w:val="24"/>
          <w:szCs w:val="24"/>
        </w:rPr>
        <w:t xml:space="preserve">is </w:t>
      </w:r>
      <w:r w:rsidRPr="002B767F">
        <w:rPr>
          <w:rFonts w:ascii="Times New Roman" w:hAnsi="Times New Roman" w:cs="Times New Roman"/>
          <w:sz w:val="24"/>
          <w:szCs w:val="24"/>
        </w:rPr>
        <w:t xml:space="preserve">to </w:t>
      </w:r>
      <w:r w:rsidR="002B767F" w:rsidRPr="002B767F">
        <w:rPr>
          <w:rFonts w:ascii="Times New Roman" w:hAnsi="Times New Roman" w:cs="Times New Roman"/>
          <w:sz w:val="24"/>
          <w:szCs w:val="24"/>
        </w:rPr>
        <w:t>improve on the compliance levels of the environmental legislation meant to eradicate polythene bags and its negative impact leading to</w:t>
      </w:r>
      <w:r w:rsidR="0009185F">
        <w:rPr>
          <w:rFonts w:ascii="Times New Roman" w:hAnsi="Times New Roman" w:cs="Times New Roman"/>
          <w:sz w:val="24"/>
          <w:szCs w:val="24"/>
        </w:rPr>
        <w:t xml:space="preserve"> fewer risks and</w:t>
      </w:r>
      <w:r w:rsidR="002B767F" w:rsidRPr="002B767F">
        <w:rPr>
          <w:rFonts w:ascii="Times New Roman" w:hAnsi="Times New Roman" w:cs="Times New Roman"/>
          <w:sz w:val="24"/>
          <w:szCs w:val="24"/>
        </w:rPr>
        <w:t xml:space="preserve"> better health, improved environmental aesthetics</w:t>
      </w:r>
      <w:r w:rsidR="002B767F">
        <w:rPr>
          <w:rFonts w:ascii="Times New Roman" w:hAnsi="Times New Roman" w:cs="Times New Roman"/>
          <w:sz w:val="24"/>
          <w:szCs w:val="24"/>
        </w:rPr>
        <w:t>, reduced Carbon dioxide levels</w:t>
      </w:r>
      <w:r w:rsidR="004A199F">
        <w:rPr>
          <w:rFonts w:ascii="Times New Roman" w:hAnsi="Times New Roman" w:cs="Times New Roman"/>
          <w:sz w:val="24"/>
          <w:szCs w:val="24"/>
        </w:rPr>
        <w:t xml:space="preserve"> caused by burning of polythene bags</w:t>
      </w:r>
      <w:r w:rsidR="002B767F">
        <w:rPr>
          <w:rFonts w:ascii="Times New Roman" w:hAnsi="Times New Roman" w:cs="Times New Roman"/>
          <w:sz w:val="24"/>
          <w:szCs w:val="24"/>
        </w:rPr>
        <w:t xml:space="preserve"> responsible for</w:t>
      </w:r>
      <w:r w:rsidR="004A199F">
        <w:rPr>
          <w:rFonts w:ascii="Times New Roman" w:hAnsi="Times New Roman" w:cs="Times New Roman"/>
          <w:sz w:val="24"/>
          <w:szCs w:val="24"/>
        </w:rPr>
        <w:t xml:space="preserve"> climate change and finally reduction of</w:t>
      </w:r>
      <w:r w:rsidR="002B767F">
        <w:rPr>
          <w:rFonts w:ascii="Times New Roman" w:hAnsi="Times New Roman" w:cs="Times New Roman"/>
          <w:sz w:val="24"/>
          <w:szCs w:val="24"/>
        </w:rPr>
        <w:t xml:space="preserve"> solid wastes in Kenya</w:t>
      </w:r>
      <w:r w:rsidR="00C62EC9">
        <w:rPr>
          <w:rFonts w:ascii="Times New Roman" w:hAnsi="Times New Roman" w:cs="Times New Roman"/>
          <w:sz w:val="24"/>
          <w:szCs w:val="24"/>
        </w:rPr>
        <w:t>. The specific objectives were;</w:t>
      </w:r>
    </w:p>
    <w:p w:rsidR="00C62EC9" w:rsidRDefault="00AA7E33" w:rsidP="00DE2032">
      <w:pPr>
        <w:pStyle w:val="ListParagraph"/>
        <w:numPr>
          <w:ilvl w:val="0"/>
          <w:numId w:val="1"/>
        </w:numPr>
        <w:spacing w:line="360" w:lineRule="auto"/>
        <w:jc w:val="both"/>
        <w:rPr>
          <w:rFonts w:ascii="Times New Roman" w:hAnsi="Times New Roman" w:cs="Times New Roman"/>
          <w:sz w:val="24"/>
          <w:szCs w:val="24"/>
        </w:rPr>
      </w:pPr>
      <w:r w:rsidRPr="00614026">
        <w:rPr>
          <w:rFonts w:ascii="Times New Roman" w:hAnsi="Times New Roman" w:cs="Times New Roman"/>
          <w:sz w:val="24"/>
          <w:szCs w:val="24"/>
        </w:rPr>
        <w:t>To determine the influence of polythene bags alternatives on the extent of compliance to environmental legislation on polythene bag ban in Rongai sub-county, Nakuru County, Kenya</w:t>
      </w:r>
      <w:r w:rsidR="00614026">
        <w:rPr>
          <w:rFonts w:ascii="Times New Roman" w:hAnsi="Times New Roman" w:cs="Times New Roman"/>
          <w:sz w:val="24"/>
          <w:szCs w:val="24"/>
        </w:rPr>
        <w:t>.</w:t>
      </w:r>
    </w:p>
    <w:p w:rsidR="00297F0F" w:rsidRDefault="00AA7E33" w:rsidP="00DE20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make recommendations and possible sol</w:t>
      </w:r>
      <w:r w:rsidR="00271A58">
        <w:rPr>
          <w:rFonts w:ascii="Times New Roman" w:hAnsi="Times New Roman" w:cs="Times New Roman"/>
          <w:sz w:val="24"/>
          <w:szCs w:val="24"/>
        </w:rPr>
        <w:t xml:space="preserve">utions to improve compliance </w:t>
      </w:r>
      <w:r w:rsidR="0011564D">
        <w:rPr>
          <w:rFonts w:ascii="Times New Roman" w:hAnsi="Times New Roman" w:cs="Times New Roman"/>
          <w:sz w:val="24"/>
          <w:szCs w:val="24"/>
        </w:rPr>
        <w:t>on the e</w:t>
      </w:r>
      <w:r>
        <w:rPr>
          <w:rFonts w:ascii="Times New Roman" w:hAnsi="Times New Roman" w:cs="Times New Roman"/>
          <w:sz w:val="24"/>
          <w:szCs w:val="24"/>
        </w:rPr>
        <w:t>nvironmental legislation on polythene bag ban.</w:t>
      </w:r>
    </w:p>
    <w:p w:rsidR="00DE2032" w:rsidRPr="00BB715E" w:rsidRDefault="00DE2032" w:rsidP="00DE2032">
      <w:pPr>
        <w:pStyle w:val="ListParagraph"/>
        <w:spacing w:line="360" w:lineRule="auto"/>
        <w:jc w:val="both"/>
        <w:rPr>
          <w:rFonts w:ascii="Times New Roman" w:hAnsi="Times New Roman" w:cs="Times New Roman"/>
          <w:sz w:val="24"/>
          <w:szCs w:val="24"/>
        </w:rPr>
      </w:pPr>
    </w:p>
    <w:p w:rsidR="00ED1637" w:rsidRPr="003F1034" w:rsidRDefault="00AA7E33" w:rsidP="00DE2032">
      <w:pPr>
        <w:pStyle w:val="ListParagraph"/>
        <w:numPr>
          <w:ilvl w:val="0"/>
          <w:numId w:val="3"/>
        </w:numPr>
        <w:spacing w:line="360" w:lineRule="auto"/>
        <w:jc w:val="both"/>
        <w:rPr>
          <w:rFonts w:ascii="Times New Roman" w:hAnsi="Times New Roman" w:cs="Times New Roman"/>
          <w:b/>
          <w:sz w:val="24"/>
          <w:szCs w:val="24"/>
        </w:rPr>
      </w:pPr>
      <w:r w:rsidRPr="003F1034">
        <w:rPr>
          <w:rFonts w:ascii="Times New Roman" w:hAnsi="Times New Roman" w:cs="Times New Roman"/>
          <w:b/>
          <w:color w:val="000000" w:themeColor="text1"/>
          <w:sz w:val="24"/>
          <w:szCs w:val="24"/>
        </w:rPr>
        <w:t>Literature review</w:t>
      </w:r>
    </w:p>
    <w:p w:rsidR="00D42A5C" w:rsidRPr="001E6C3E" w:rsidRDefault="00AA7E33" w:rsidP="00D42A5C">
      <w:pPr>
        <w:pStyle w:val="Heading2"/>
        <w:rPr>
          <w:rFonts w:ascii="Times New Roman" w:hAnsi="Times New Roman" w:cs="Times New Roman"/>
          <w:color w:val="auto"/>
          <w:sz w:val="24"/>
          <w:szCs w:val="24"/>
        </w:rPr>
      </w:pPr>
      <w:r w:rsidRPr="001E6C3E">
        <w:rPr>
          <w:rFonts w:ascii="Times New Roman" w:hAnsi="Times New Roman" w:cs="Times New Roman"/>
          <w:color w:val="auto"/>
          <w:sz w:val="24"/>
          <w:szCs w:val="24"/>
        </w:rPr>
        <w:t>4.1 Partnership, research, and development</w:t>
      </w:r>
      <w:r w:rsidR="001F32BA" w:rsidRPr="001E6C3E">
        <w:rPr>
          <w:rFonts w:ascii="Times New Roman" w:hAnsi="Times New Roman" w:cs="Times New Roman"/>
          <w:color w:val="auto"/>
          <w:sz w:val="24"/>
          <w:szCs w:val="24"/>
        </w:rPr>
        <w:t xml:space="preserve"> of alternative carrier products</w:t>
      </w:r>
    </w:p>
    <w:p w:rsidR="00D42A5C" w:rsidRPr="00D42A5C" w:rsidRDefault="00D42A5C" w:rsidP="00D42A5C"/>
    <w:p w:rsidR="00ED1637" w:rsidRDefault="00AA7E33" w:rsidP="00DE2032">
      <w:pPr>
        <w:spacing w:after="0" w:line="360" w:lineRule="auto"/>
        <w:jc w:val="both"/>
        <w:rPr>
          <w:rFonts w:ascii="Times New Roman" w:hAnsi="Times New Roman" w:cs="Times New Roman"/>
          <w:sz w:val="24"/>
          <w:szCs w:val="24"/>
        </w:rPr>
      </w:pPr>
      <w:r w:rsidRPr="00AF34BE">
        <w:rPr>
          <w:rFonts w:ascii="Times New Roman" w:hAnsi="Times New Roman" w:cs="Times New Roman"/>
          <w:sz w:val="24"/>
          <w:szCs w:val="24"/>
        </w:rPr>
        <w:t>In the year 2004, Luxembourg came up with an initiative called Eco-sac project, it brought together the Ministry of Environment, trade confederation</w:t>
      </w:r>
      <w:r>
        <w:rPr>
          <w:rFonts w:ascii="Times New Roman" w:hAnsi="Times New Roman" w:cs="Times New Roman"/>
          <w:sz w:val="24"/>
          <w:szCs w:val="24"/>
        </w:rPr>
        <w:t>s</w:t>
      </w:r>
      <w:r w:rsidRPr="00AF34BE">
        <w:rPr>
          <w:rFonts w:ascii="Times New Roman" w:hAnsi="Times New Roman" w:cs="Times New Roman"/>
          <w:sz w:val="24"/>
          <w:szCs w:val="24"/>
        </w:rPr>
        <w:t xml:space="preserve"> and non-profit organization in an attempt to find an eco-friendly alternative to polythene bags. This project led to the adoption of a re-usable bag named "Okot-Tut” that saw 85% drop in the use of polythene after 9 years</w:t>
      </w:r>
      <w:r>
        <w:rPr>
          <w:rFonts w:ascii="Times New Roman" w:hAnsi="Times New Roman" w:cs="Times New Roman"/>
          <w:sz w:val="24"/>
          <w:szCs w:val="24"/>
        </w:rPr>
        <w:t xml:space="preserve"> </w:t>
      </w:r>
      <w:r w:rsidR="00C534E3" w:rsidRPr="00AF34BE">
        <w:rPr>
          <w:rFonts w:ascii="Times New Roman" w:hAnsi="Times New Roman" w:cs="Times New Roman"/>
          <w:sz w:val="24"/>
          <w:szCs w:val="24"/>
        </w:rPr>
        <w:fldChar w:fldCharType="begin"/>
      </w:r>
      <w:r w:rsidRPr="00AF34BE">
        <w:rPr>
          <w:rFonts w:ascii="Times New Roman" w:hAnsi="Times New Roman" w:cs="Times New Roman"/>
          <w:sz w:val="24"/>
          <w:szCs w:val="24"/>
        </w:rPr>
        <w:instrText xml:space="preserve"> ADDIN ZOTERO_ITEM CSL_CITATION {"citationID":"fjcO3pfG","properties":{"formattedCitation":"(UNEP, 2018b)","plainCitation":"(UNEP, 2018b)","dontUpdate":true,"noteIndex":0},"citationItems":[{"id":396,"uris":["http://zotero.org/users/5000946/items/E29WP5TQ"],"uri":["http://zotero.org/users/5000946/items/E29WP5TQ"],"itemData":{"id":396,"type":"webpage","title":"Single-use plastics: A roadmap for sustainability | UN Environment","URL":"https://www.unenvironment.org/resources/report/single-use-plastics-roadmap-sustainability","author":[{"family":"UNEP","given":""}],"issued":{"date-parts":[["2018"]]},"accessed":{"date-parts":[["2019",5,27]]}}}],"schema":"https://github.com/citation-style-language/schema/raw/master/csl-citation.json"} </w:instrText>
      </w:r>
      <w:r w:rsidR="00C534E3" w:rsidRPr="00AF34BE">
        <w:rPr>
          <w:rFonts w:ascii="Times New Roman" w:hAnsi="Times New Roman" w:cs="Times New Roman"/>
          <w:sz w:val="24"/>
          <w:szCs w:val="24"/>
        </w:rPr>
        <w:fldChar w:fldCharType="separate"/>
      </w:r>
      <w:r w:rsidRPr="00AF34BE">
        <w:rPr>
          <w:rFonts w:ascii="Times New Roman" w:hAnsi="Times New Roman" w:cs="Times New Roman"/>
          <w:sz w:val="24"/>
        </w:rPr>
        <w:t>(UNEP, 2018)</w:t>
      </w:r>
      <w:r w:rsidR="00C534E3" w:rsidRPr="00AF34BE">
        <w:rPr>
          <w:rFonts w:ascii="Times New Roman" w:hAnsi="Times New Roman" w:cs="Times New Roman"/>
          <w:sz w:val="24"/>
          <w:szCs w:val="24"/>
        </w:rPr>
        <w:fldChar w:fldCharType="end"/>
      </w:r>
      <w:r w:rsidRPr="00AF34BE">
        <w:rPr>
          <w:rFonts w:ascii="Times New Roman" w:hAnsi="Times New Roman" w:cs="Times New Roman"/>
          <w:sz w:val="24"/>
          <w:szCs w:val="24"/>
        </w:rPr>
        <w:t>. This is a demonstration that the success of polythene bag ban in any country is dependent on initiatives of coming up with alternatives to replace the non-biodegradable polythene.</w:t>
      </w:r>
      <w:r w:rsidR="005C311C" w:rsidRPr="005C311C">
        <w:rPr>
          <w:rFonts w:ascii="Times New Roman" w:hAnsi="Times New Roman" w:cs="Times New Roman"/>
          <w:sz w:val="24"/>
          <w:szCs w:val="24"/>
        </w:rPr>
        <w:t xml:space="preserve"> </w:t>
      </w:r>
      <w:r w:rsidR="005C311C">
        <w:rPr>
          <w:rFonts w:ascii="Times New Roman" w:hAnsi="Times New Roman" w:cs="Times New Roman"/>
          <w:sz w:val="24"/>
          <w:szCs w:val="24"/>
        </w:rPr>
        <w:t>In Kenya, the ban was introduced without any form of arrangement and collaboration for the development of polythene bag alternatives</w:t>
      </w:r>
    </w:p>
    <w:p w:rsidR="00037AE8" w:rsidRPr="001E6C3E" w:rsidRDefault="00AA7E33" w:rsidP="00037AE8">
      <w:pPr>
        <w:pStyle w:val="Heading2"/>
        <w:rPr>
          <w:rFonts w:ascii="Times New Roman" w:hAnsi="Times New Roman" w:cs="Times New Roman"/>
          <w:color w:val="auto"/>
          <w:sz w:val="24"/>
          <w:szCs w:val="24"/>
        </w:rPr>
      </w:pPr>
      <w:r w:rsidRPr="001E6C3E">
        <w:rPr>
          <w:rFonts w:ascii="Times New Roman" w:hAnsi="Times New Roman" w:cs="Times New Roman"/>
          <w:color w:val="auto"/>
          <w:sz w:val="24"/>
          <w:szCs w:val="24"/>
        </w:rPr>
        <w:t>4.2 Promotion of alternatives</w:t>
      </w:r>
    </w:p>
    <w:p w:rsidR="00ED1637" w:rsidRDefault="00AA7E33" w:rsidP="00DE2032">
      <w:pPr>
        <w:spacing w:line="360" w:lineRule="auto"/>
        <w:jc w:val="both"/>
        <w:rPr>
          <w:rFonts w:ascii="Times New Roman" w:hAnsi="Times New Roman" w:cs="Times New Roman"/>
          <w:sz w:val="24"/>
          <w:szCs w:val="24"/>
        </w:rPr>
      </w:pPr>
      <w:r w:rsidRPr="00AF34BE">
        <w:rPr>
          <w:rFonts w:ascii="Times New Roman" w:hAnsi="Times New Roman" w:cs="Times New Roman"/>
          <w:sz w:val="24"/>
          <w:szCs w:val="24"/>
        </w:rPr>
        <w:t xml:space="preserve">The partial ban was implemented in France in 2016 and is aimed at eradicating non-biodegradable and thin polythene bags and to promote the manufacture of biodegradable polythene bags. This partial ban was designed to maintain the economy without affecting the environment adversely and promoting the bio-based industries due to their economic potentials it presents </w:t>
      </w:r>
      <w:r w:rsidR="00C534E3" w:rsidRPr="00AF34BE">
        <w:rPr>
          <w:rFonts w:ascii="Times New Roman" w:hAnsi="Times New Roman" w:cs="Times New Roman"/>
          <w:sz w:val="24"/>
          <w:szCs w:val="24"/>
        </w:rPr>
        <w:fldChar w:fldCharType="begin"/>
      </w:r>
      <w:r w:rsidRPr="00AF34BE">
        <w:rPr>
          <w:rFonts w:ascii="Times New Roman" w:hAnsi="Times New Roman" w:cs="Times New Roman"/>
          <w:sz w:val="24"/>
          <w:szCs w:val="24"/>
        </w:rPr>
        <w:instrText xml:space="preserve"> ADDIN ZOTERO_ITEM CSL_CITATION {"citationID":"tVquIJ5j","properties":{"formattedCitation":"(Peppa, 2016)","plainCitation":"(Peppa, 2016)","noteIndex":0},"citationItems":[{"id":334,"uris":["http://zotero.org/users/5000946/items/EE5QM92S"],"uri":["http://zotero.org/users/5000946/items/EE5QM92S"],"itemData":{"id":334,"type":"article-journal","title":"Thinking outside the plastic bag: How Greece can reduce the plastic bag consumption","container-title":"IIIEE Masters Thesis","ISSN":"1401-9191","journalAbbreviation":"IIIEE Masters Thesis","author":[{"family":"Peppa","given":"Sofia"}],"issued":{"date-parts":[["2016"]]}}}],"schema":"https://github.com/citation-style-language/schema/raw/master/csl-citation.json"} </w:instrText>
      </w:r>
      <w:r w:rsidR="00C534E3" w:rsidRPr="00AF34BE">
        <w:rPr>
          <w:rFonts w:ascii="Times New Roman" w:hAnsi="Times New Roman" w:cs="Times New Roman"/>
          <w:sz w:val="24"/>
          <w:szCs w:val="24"/>
        </w:rPr>
        <w:fldChar w:fldCharType="separate"/>
      </w:r>
      <w:r w:rsidRPr="00AF34BE">
        <w:rPr>
          <w:rFonts w:ascii="Times New Roman" w:hAnsi="Times New Roman" w:cs="Times New Roman"/>
          <w:sz w:val="24"/>
          <w:szCs w:val="24"/>
        </w:rPr>
        <w:t>(Peppa, 2016)</w:t>
      </w:r>
      <w:r w:rsidR="00C534E3" w:rsidRPr="00AF34BE">
        <w:rPr>
          <w:rFonts w:ascii="Times New Roman" w:hAnsi="Times New Roman" w:cs="Times New Roman"/>
          <w:sz w:val="24"/>
          <w:szCs w:val="24"/>
        </w:rPr>
        <w:fldChar w:fldCharType="end"/>
      </w:r>
      <w:r w:rsidRPr="00AF34BE">
        <w:rPr>
          <w:rFonts w:ascii="Times New Roman" w:hAnsi="Times New Roman" w:cs="Times New Roman"/>
          <w:sz w:val="24"/>
          <w:szCs w:val="24"/>
        </w:rPr>
        <w:t>.  Rwanda was the first country to ban polythene bags in 2008; the country faced noncompliance because of lack of re</w:t>
      </w:r>
      <w:r>
        <w:rPr>
          <w:rFonts w:ascii="Times New Roman" w:hAnsi="Times New Roman" w:cs="Times New Roman"/>
          <w:sz w:val="24"/>
          <w:szCs w:val="24"/>
        </w:rPr>
        <w:t>commended materials and this</w:t>
      </w:r>
      <w:r w:rsidRPr="00AF34BE">
        <w:rPr>
          <w:rFonts w:ascii="Times New Roman" w:hAnsi="Times New Roman" w:cs="Times New Roman"/>
          <w:sz w:val="24"/>
          <w:szCs w:val="24"/>
        </w:rPr>
        <w:t xml:space="preserve"> led to illegal introduction of polythene through black market, to c</w:t>
      </w:r>
      <w:r>
        <w:rPr>
          <w:rFonts w:ascii="Times New Roman" w:hAnsi="Times New Roman" w:cs="Times New Roman"/>
          <w:sz w:val="24"/>
          <w:szCs w:val="24"/>
        </w:rPr>
        <w:t>ontrol and stop the smuggling</w:t>
      </w:r>
      <w:r w:rsidRPr="00AF34BE">
        <w:rPr>
          <w:rFonts w:ascii="Times New Roman" w:hAnsi="Times New Roman" w:cs="Times New Roman"/>
          <w:sz w:val="24"/>
          <w:szCs w:val="24"/>
        </w:rPr>
        <w:t xml:space="preserve"> of polythene, Rwanda Government invested in promoting the alternatives</w:t>
      </w:r>
      <w:r w:rsidR="00771E9B">
        <w:rPr>
          <w:rFonts w:ascii="Times New Roman" w:hAnsi="Times New Roman" w:cs="Times New Roman"/>
          <w:sz w:val="24"/>
          <w:szCs w:val="24"/>
        </w:rPr>
        <w:t xml:space="preserve"> coupled with strict enforcement</w:t>
      </w:r>
      <w:r w:rsidRPr="00AF34BE">
        <w:rPr>
          <w:rFonts w:ascii="Times New Roman" w:hAnsi="Times New Roman" w:cs="Times New Roman"/>
          <w:sz w:val="24"/>
          <w:szCs w:val="24"/>
        </w:rPr>
        <w:t xml:space="preserve"> in the country and this led to improved compliance to the polythene ban</w:t>
      </w:r>
      <w:r>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{"citationID":"T6ffU0qF","properties":{"formattedCitation":"(Danielsson, 2017)","plainCitation":"(Danielsson, 2017)","noteIndex":0},"citationItems":[{"id":342,"uris":["http://zotero.org/users/5000946/items/H7PAG6HH"],"uri":["http://zotero.org/users/5000946/items/H7PAG6HH"],"itemData":{"id":342,"type":"article-journal","title":"The Plastic Bag Ban in Rwanda: Local Procedures and Successful Outcomes","author":[{"family":"Danielsson","given":"Michaela"}],"issued":{"date-parts":[["2017"]]}}}],"schema":"https://github.com/citation-style-language/schema/raw/master/csl-citation.json"} </w:instrText>
      </w:r>
      <w:r w:rsidR="00C534E3">
        <w:rPr>
          <w:rFonts w:ascii="Times New Roman" w:hAnsi="Times New Roman" w:cs="Times New Roman"/>
          <w:sz w:val="24"/>
          <w:szCs w:val="24"/>
        </w:rPr>
        <w:fldChar w:fldCharType="separate"/>
      </w:r>
      <w:r w:rsidRPr="00ED1637">
        <w:rPr>
          <w:rFonts w:ascii="Times New Roman" w:hAnsi="Times New Roman" w:cs="Times New Roman"/>
          <w:sz w:val="24"/>
        </w:rPr>
        <w:t>(Danielsson, 2017)</w:t>
      </w:r>
      <w:r w:rsidR="00C534E3">
        <w:rPr>
          <w:rFonts w:ascii="Times New Roman" w:hAnsi="Times New Roman" w:cs="Times New Roman"/>
          <w:sz w:val="24"/>
          <w:szCs w:val="24"/>
        </w:rPr>
        <w:fldChar w:fldCharType="end"/>
      </w:r>
      <w:r w:rsidRPr="00AF34BE">
        <w:rPr>
          <w:rFonts w:ascii="Times New Roman" w:hAnsi="Times New Roman" w:cs="Times New Roman"/>
          <w:sz w:val="24"/>
          <w:szCs w:val="24"/>
        </w:rPr>
        <w:t>.</w:t>
      </w:r>
      <w:r w:rsidR="0011564D">
        <w:rPr>
          <w:rFonts w:ascii="Times New Roman" w:hAnsi="Times New Roman" w:cs="Times New Roman"/>
          <w:sz w:val="24"/>
          <w:szCs w:val="24"/>
        </w:rPr>
        <w:t xml:space="preserve"> This </w:t>
      </w:r>
      <w:r w:rsidR="0011564D">
        <w:rPr>
          <w:rFonts w:ascii="Times New Roman" w:hAnsi="Times New Roman" w:cs="Times New Roman"/>
          <w:sz w:val="24"/>
          <w:szCs w:val="24"/>
        </w:rPr>
        <w:lastRenderedPageBreak/>
        <w:t>implies that promotion of good quality alternatives is key in boosting compliance on polythene management legislations.</w:t>
      </w:r>
    </w:p>
    <w:p w:rsidR="00223589" w:rsidRPr="001E6C3E" w:rsidRDefault="00AA7E33" w:rsidP="00223589">
      <w:pPr>
        <w:pStyle w:val="Heading2"/>
        <w:rPr>
          <w:rFonts w:ascii="Times New Roman" w:hAnsi="Times New Roman" w:cs="Times New Roman"/>
          <w:color w:val="auto"/>
          <w:sz w:val="24"/>
          <w:szCs w:val="24"/>
        </w:rPr>
      </w:pPr>
      <w:r w:rsidRPr="001E6C3E">
        <w:rPr>
          <w:rFonts w:ascii="Times New Roman" w:hAnsi="Times New Roman" w:cs="Times New Roman"/>
          <w:color w:val="auto"/>
          <w:sz w:val="24"/>
          <w:szCs w:val="24"/>
        </w:rPr>
        <w:t>4.3 Incentives</w:t>
      </w:r>
    </w:p>
    <w:p w:rsidR="00ED1637" w:rsidRPr="00223589" w:rsidRDefault="00AA7E33" w:rsidP="00223589">
      <w:pPr>
        <w:spacing w:line="360" w:lineRule="auto"/>
        <w:jc w:val="both"/>
        <w:rPr>
          <w:rFonts w:ascii="Times New Roman" w:hAnsi="Times New Roman" w:cs="Times New Roman"/>
          <w:sz w:val="24"/>
          <w:szCs w:val="24"/>
        </w:rPr>
      </w:pPr>
      <w:r>
        <w:rPr>
          <w:rFonts w:ascii="Times New Roman" w:hAnsi="Times New Roman" w:cs="Times New Roman"/>
          <w:sz w:val="24"/>
          <w:szCs w:val="24"/>
        </w:rPr>
        <w:t>In countries that opted to ban</w:t>
      </w:r>
      <w:r w:rsidR="00EA7F87" w:rsidRPr="00223589">
        <w:rPr>
          <w:rFonts w:ascii="Times New Roman" w:hAnsi="Times New Roman" w:cs="Times New Roman"/>
          <w:sz w:val="24"/>
          <w:szCs w:val="24"/>
        </w:rPr>
        <w:t xml:space="preserve"> polythene bags</w:t>
      </w:r>
      <w:r>
        <w:rPr>
          <w:rFonts w:ascii="Times New Roman" w:hAnsi="Times New Roman" w:cs="Times New Roman"/>
          <w:sz w:val="24"/>
          <w:szCs w:val="24"/>
        </w:rPr>
        <w:t xml:space="preserve">, the majority have realized that </w:t>
      </w:r>
      <w:r w:rsidR="00EA7F87" w:rsidRPr="00223589">
        <w:rPr>
          <w:rFonts w:ascii="Times New Roman" w:hAnsi="Times New Roman" w:cs="Times New Roman"/>
          <w:sz w:val="24"/>
          <w:szCs w:val="24"/>
        </w:rPr>
        <w:t>adoption of alternative non-biodegradable</w:t>
      </w:r>
      <w:r w:rsidR="00D42A5C">
        <w:rPr>
          <w:rFonts w:ascii="Times New Roman" w:hAnsi="Times New Roman" w:cs="Times New Roman"/>
          <w:sz w:val="24"/>
          <w:szCs w:val="24"/>
        </w:rPr>
        <w:t xml:space="preserve"> bags through the promotion of the alternatives </w:t>
      </w:r>
      <w:r w:rsidR="00EA7F87" w:rsidRPr="00223589">
        <w:rPr>
          <w:rFonts w:ascii="Times New Roman" w:hAnsi="Times New Roman" w:cs="Times New Roman"/>
          <w:sz w:val="24"/>
          <w:szCs w:val="24"/>
        </w:rPr>
        <w:t>bags</w:t>
      </w:r>
      <w:r w:rsidR="004059DC">
        <w:rPr>
          <w:rFonts w:ascii="Times New Roman" w:hAnsi="Times New Roman" w:cs="Times New Roman"/>
          <w:sz w:val="24"/>
          <w:szCs w:val="24"/>
        </w:rPr>
        <w:t xml:space="preserve"> was</w:t>
      </w:r>
      <w:r>
        <w:rPr>
          <w:rFonts w:ascii="Times New Roman" w:hAnsi="Times New Roman" w:cs="Times New Roman"/>
          <w:sz w:val="24"/>
          <w:szCs w:val="24"/>
        </w:rPr>
        <w:t xml:space="preserve"> through incentives</w:t>
      </w:r>
      <w:r w:rsidR="00D42A5C">
        <w:rPr>
          <w:rFonts w:ascii="Times New Roman" w:hAnsi="Times New Roman" w:cs="Times New Roman"/>
          <w:sz w:val="24"/>
          <w:szCs w:val="24"/>
        </w:rPr>
        <w:t xml:space="preserve"> </w:t>
      </w:r>
      <w:r w:rsidR="004059DC">
        <w:rPr>
          <w:rFonts w:ascii="Times New Roman" w:hAnsi="Times New Roman" w:cs="Times New Roman"/>
          <w:sz w:val="24"/>
          <w:szCs w:val="24"/>
        </w:rPr>
        <w:t xml:space="preserve">which </w:t>
      </w:r>
      <w:r>
        <w:rPr>
          <w:rFonts w:ascii="Times New Roman" w:hAnsi="Times New Roman" w:cs="Times New Roman"/>
          <w:sz w:val="24"/>
          <w:szCs w:val="24"/>
        </w:rPr>
        <w:t>led to improved compliance</w:t>
      </w:r>
      <w:r w:rsidR="00D42A5C">
        <w:rPr>
          <w:rFonts w:ascii="Times New Roman" w:hAnsi="Times New Roman" w:cs="Times New Roman"/>
          <w:sz w:val="24"/>
          <w:szCs w:val="24"/>
        </w:rPr>
        <w:t xml:space="preserve"> </w:t>
      </w:r>
      <w:r w:rsidR="00C534E3" w:rsidRPr="00223589">
        <w:rPr>
          <w:rFonts w:ascii="Times New Roman" w:hAnsi="Times New Roman" w:cs="Times New Roman"/>
          <w:sz w:val="24"/>
          <w:szCs w:val="24"/>
        </w:rPr>
        <w:fldChar w:fldCharType="begin"/>
      </w:r>
      <w:r w:rsidR="00EA7F87" w:rsidRPr="00223589">
        <w:rPr>
          <w:rFonts w:ascii="Times New Roman" w:hAnsi="Times New Roman" w:cs="Times New Roman"/>
          <w:sz w:val="24"/>
          <w:szCs w:val="24"/>
        </w:rPr>
        <w:instrText xml:space="preserve"> ADDIN ZOTERO_ITEM CSL_CITATION {"citationID":"R9MHaPtm","properties":{"formattedCitation":"(Synthia &amp; Kabir, 2014)","plainCitation":"(Synthia &amp; Kabir, 2014)","noteIndex":0},"citationItems":[{"id":242,"uris":["http://zotero.org/users/5000946/items/NFPC6FHJ"],"uri":["http://zotero.org/users/5000946/items/NFPC6FHJ"],"itemData":{"id":242,"type":"article-journal","title":"Ban On Plastic Bags And The Emergence Of New Varieties: A Study Of Awareness On Shopping Bags And The Possibility Of Behavior Change Towards Eco-Friendly Consumption. Proceedings of the Australian Academy of Business and Social Sciences Conference 2014 (in partnership with The Journal of Developing Areas","URL":"https://www.aabss.org.au/system/files/published/AABSS2014_216.pdf","ISSN":"978-0-9925622-0-5","language":"English","author":[{"family":"Synthia","given":"Ishrat Jahan"},{"family":"Kabir","given":"Shafquat"}],"issued":{"date-parts":[["2014"]]}}}],"schema":"https://github.com/citation-style-language/schema/raw/master/csl-citation.json"} </w:instrText>
      </w:r>
      <w:r w:rsidR="00C534E3" w:rsidRPr="00223589">
        <w:rPr>
          <w:rFonts w:ascii="Times New Roman" w:hAnsi="Times New Roman" w:cs="Times New Roman"/>
          <w:sz w:val="24"/>
          <w:szCs w:val="24"/>
        </w:rPr>
        <w:fldChar w:fldCharType="separate"/>
      </w:r>
      <w:r w:rsidR="00EA7F87" w:rsidRPr="00223589">
        <w:rPr>
          <w:rFonts w:ascii="Times New Roman" w:hAnsi="Times New Roman" w:cs="Times New Roman"/>
          <w:sz w:val="24"/>
        </w:rPr>
        <w:t>(Synthia &amp; Kabir, 2014)</w:t>
      </w:r>
      <w:r w:rsidR="00C534E3" w:rsidRPr="00223589">
        <w:rPr>
          <w:rFonts w:ascii="Times New Roman" w:hAnsi="Times New Roman" w:cs="Times New Roman"/>
          <w:sz w:val="24"/>
          <w:szCs w:val="24"/>
        </w:rPr>
        <w:fldChar w:fldCharType="end"/>
      </w:r>
      <w:r w:rsidR="00EA7F87" w:rsidRPr="00223589">
        <w:rPr>
          <w:rFonts w:ascii="Times New Roman" w:hAnsi="Times New Roman" w:cs="Times New Roman"/>
          <w:sz w:val="24"/>
          <w:szCs w:val="24"/>
        </w:rPr>
        <w:t>.</w:t>
      </w:r>
      <w:r>
        <w:rPr>
          <w:rFonts w:ascii="Times New Roman" w:hAnsi="Times New Roman" w:cs="Times New Roman"/>
          <w:sz w:val="24"/>
          <w:szCs w:val="24"/>
        </w:rPr>
        <w:t xml:space="preserve"> Incentives </w:t>
      </w:r>
      <w:r w:rsidR="00396551">
        <w:rPr>
          <w:rFonts w:ascii="Times New Roman" w:hAnsi="Times New Roman" w:cs="Times New Roman"/>
          <w:sz w:val="24"/>
          <w:szCs w:val="24"/>
        </w:rPr>
        <w:t xml:space="preserve">were meant to encourage investments in eco-friendly carrier bags that are affordable and durable which will result in eradication of polythene bags </w:t>
      </w:r>
      <w:r w:rsidR="00C534E3">
        <w:rPr>
          <w:rFonts w:ascii="Times New Roman" w:hAnsi="Times New Roman" w:cs="Times New Roman"/>
          <w:sz w:val="24"/>
          <w:szCs w:val="24"/>
        </w:rPr>
        <w:fldChar w:fldCharType="begin"/>
      </w:r>
      <w:r w:rsidR="00396551">
        <w:rPr>
          <w:rFonts w:ascii="Times New Roman" w:hAnsi="Times New Roman" w:cs="Times New Roman"/>
          <w:sz w:val="24"/>
          <w:szCs w:val="24"/>
        </w:rPr>
        <w:instrText xml:space="preserve"> ADDIN ZOTERO_ITEM CSL_CITATION {"citationID":"QEl9ChZs","properties":{"formattedCitation":"(UNEP, 2018b)","plainCitation":"(UNEP, 2018b)","noteIndex":0},"citationItems":[{"id":396,"uris":["http://zotero.org/users/5000946/items/E29WP5TQ"],"uri":["http://zotero.org/users/5000946/items/E29WP5TQ"],"itemData":{"id":396,"type":"webpage","title":"Single-use plastics: A roadmap for sustainability | UN Environment","URL":"https://www.unenvironment.org/resources/report/single-use-plastics-roadmap-sustainability","author":[{"family":"UNEP","given":""}],"issued":{"date-parts":[["2018"]]},"accessed":{"date-parts":[["2019",5,27]]}}}],"schema":"https://github.com/citation-style-language/schema/raw/master/csl-citation.json"} </w:instrText>
      </w:r>
      <w:r w:rsidR="00C534E3">
        <w:rPr>
          <w:rFonts w:ascii="Times New Roman" w:hAnsi="Times New Roman" w:cs="Times New Roman"/>
          <w:sz w:val="24"/>
          <w:szCs w:val="24"/>
        </w:rPr>
        <w:fldChar w:fldCharType="separate"/>
      </w:r>
      <w:r w:rsidR="00396551" w:rsidRPr="00396551">
        <w:rPr>
          <w:rFonts w:ascii="Times New Roman" w:hAnsi="Times New Roman" w:cs="Times New Roman"/>
          <w:sz w:val="24"/>
        </w:rPr>
        <w:t>(UNEP, 2018b)</w:t>
      </w:r>
      <w:r w:rsidR="00C534E3">
        <w:rPr>
          <w:rFonts w:ascii="Times New Roman" w:hAnsi="Times New Roman" w:cs="Times New Roman"/>
          <w:sz w:val="24"/>
          <w:szCs w:val="24"/>
        </w:rPr>
        <w:fldChar w:fldCharType="end"/>
      </w:r>
      <w:r w:rsidR="00396551">
        <w:rPr>
          <w:rFonts w:ascii="Times New Roman" w:hAnsi="Times New Roman" w:cs="Times New Roman"/>
          <w:sz w:val="24"/>
          <w:szCs w:val="24"/>
        </w:rPr>
        <w:t xml:space="preserve">. </w:t>
      </w:r>
      <w:r w:rsidR="00EA7F87" w:rsidRPr="00223589">
        <w:rPr>
          <w:rFonts w:ascii="Times New Roman" w:hAnsi="Times New Roman" w:cs="Times New Roman"/>
          <w:sz w:val="24"/>
          <w:szCs w:val="24"/>
        </w:rPr>
        <w:t xml:space="preserve"> In Kenya, the alternative materials that were recommended and approved by Kenya bureau of standards for use in the production of carrier bags are canvas, cloth and polypropylene materials </w:t>
      </w:r>
      <w:r w:rsidR="00C534E3" w:rsidRPr="00223589">
        <w:rPr>
          <w:rFonts w:ascii="Times New Roman" w:hAnsi="Times New Roman" w:cs="Times New Roman"/>
          <w:sz w:val="24"/>
          <w:szCs w:val="24"/>
        </w:rPr>
        <w:fldChar w:fldCharType="begin"/>
      </w:r>
      <w:r w:rsidR="00EA7F87" w:rsidRPr="00223589">
        <w:rPr>
          <w:rFonts w:ascii="Times New Roman" w:hAnsi="Times New Roman" w:cs="Times New Roman"/>
          <w:sz w:val="24"/>
          <w:szCs w:val="24"/>
        </w:rPr>
        <w:instrText xml:space="preserve"> ADDIN ZOTERO_ITEM CSL_CITATION {"citationID":"w692kk2Q","properties":{"formattedCitation":"(Wangui, 2017)","plainCitation":"(Wangui, 2017)","noteIndex":0},"citationItems":[{"id":348,"uris":["http://zotero.org/users/5000946/items/Z3RFA69C"],"uri":["http://zotero.org/users/5000946/items/Z3RFA69C"],"itemData":{"id":348,"type":"webpage","title":"Kebs approves alternatives to plastic bags","container-title":"Business Daily","abstract":"Kebs says  approved biodegradable materials include canvas, polypropylene and clothes.","URL":"https://www.businessdailyafrica.com/economy/Kebs-approves-materials-to-be-used-after-plastics-ban/3946234-3970050-kh631tz/index.html","author":[{"family":"Wangui","given":"Joseph"}],"issued":{"date-parts":[["2017"]]},"accessed":{"date-parts":[["2018",11,29]]}}}],"schema":"https://github.com/citation-style-language/schema/raw/master/csl-citation.json"} </w:instrText>
      </w:r>
      <w:r w:rsidR="00C534E3" w:rsidRPr="00223589">
        <w:rPr>
          <w:rFonts w:ascii="Times New Roman" w:hAnsi="Times New Roman" w:cs="Times New Roman"/>
          <w:sz w:val="24"/>
          <w:szCs w:val="24"/>
        </w:rPr>
        <w:fldChar w:fldCharType="separate"/>
      </w:r>
      <w:r w:rsidR="00EA7F87" w:rsidRPr="00223589">
        <w:rPr>
          <w:rFonts w:ascii="Times New Roman" w:hAnsi="Times New Roman" w:cs="Times New Roman"/>
          <w:sz w:val="24"/>
        </w:rPr>
        <w:t>(Wangui, 2017)</w:t>
      </w:r>
      <w:r w:rsidR="00C534E3" w:rsidRPr="00223589">
        <w:rPr>
          <w:rFonts w:ascii="Times New Roman" w:hAnsi="Times New Roman" w:cs="Times New Roman"/>
          <w:sz w:val="24"/>
          <w:szCs w:val="24"/>
        </w:rPr>
        <w:fldChar w:fldCharType="end"/>
      </w:r>
      <w:r w:rsidR="00EA7F87" w:rsidRPr="00223589">
        <w:rPr>
          <w:rFonts w:ascii="Times New Roman" w:hAnsi="Times New Roman" w:cs="Times New Roman"/>
          <w:sz w:val="24"/>
          <w:szCs w:val="24"/>
        </w:rPr>
        <w:t>. However, this led to the introduction of poor quality polypropylene in the market leading to a further notice banning its manufacture a</w:t>
      </w:r>
      <w:r w:rsidR="00D42A5C">
        <w:rPr>
          <w:rFonts w:ascii="Times New Roman" w:hAnsi="Times New Roman" w:cs="Times New Roman"/>
          <w:sz w:val="24"/>
          <w:szCs w:val="24"/>
        </w:rPr>
        <w:t xml:space="preserve">nd distribution through legal Gazette notice 2334 of March </w:t>
      </w:r>
      <w:r w:rsidR="00646B94">
        <w:rPr>
          <w:rFonts w:ascii="Times New Roman" w:hAnsi="Times New Roman" w:cs="Times New Roman"/>
          <w:sz w:val="24"/>
          <w:szCs w:val="24"/>
        </w:rPr>
        <w:t xml:space="preserve">2019. </w:t>
      </w:r>
      <w:r w:rsidR="00EA7F87" w:rsidRPr="00223589">
        <w:rPr>
          <w:rFonts w:ascii="Times New Roman" w:hAnsi="Times New Roman" w:cs="Times New Roman"/>
          <w:sz w:val="24"/>
          <w:szCs w:val="24"/>
        </w:rPr>
        <w:t>The Government of Kenya did not put effort and emphasis especially</w:t>
      </w:r>
      <w:r w:rsidR="005C311C">
        <w:rPr>
          <w:rFonts w:ascii="Times New Roman" w:hAnsi="Times New Roman" w:cs="Times New Roman"/>
          <w:sz w:val="24"/>
          <w:szCs w:val="24"/>
        </w:rPr>
        <w:t xml:space="preserve"> through incentives</w:t>
      </w:r>
      <w:r w:rsidR="00EA7F87" w:rsidRPr="00223589">
        <w:rPr>
          <w:rFonts w:ascii="Times New Roman" w:hAnsi="Times New Roman" w:cs="Times New Roman"/>
          <w:sz w:val="24"/>
          <w:szCs w:val="24"/>
        </w:rPr>
        <w:t xml:space="preserve"> </w:t>
      </w:r>
      <w:r w:rsidR="005C311C">
        <w:rPr>
          <w:rFonts w:ascii="Times New Roman" w:hAnsi="Times New Roman" w:cs="Times New Roman"/>
          <w:sz w:val="24"/>
          <w:szCs w:val="24"/>
        </w:rPr>
        <w:t>to promote</w:t>
      </w:r>
      <w:r w:rsidR="00EA7F87" w:rsidRPr="00223589">
        <w:rPr>
          <w:rFonts w:ascii="Times New Roman" w:hAnsi="Times New Roman" w:cs="Times New Roman"/>
          <w:sz w:val="24"/>
          <w:szCs w:val="24"/>
        </w:rPr>
        <w:t xml:space="preserve"> </w:t>
      </w:r>
      <w:r w:rsidR="00396551">
        <w:rPr>
          <w:rFonts w:ascii="Times New Roman" w:hAnsi="Times New Roman" w:cs="Times New Roman"/>
          <w:sz w:val="24"/>
          <w:szCs w:val="24"/>
        </w:rPr>
        <w:t>environmental friendly carrier bags</w:t>
      </w:r>
      <w:r w:rsidR="00EA7F87" w:rsidRPr="00223589">
        <w:rPr>
          <w:rFonts w:ascii="Times New Roman" w:hAnsi="Times New Roman" w:cs="Times New Roman"/>
          <w:sz w:val="24"/>
          <w:szCs w:val="24"/>
        </w:rPr>
        <w:t xml:space="preserve"> alternatives in the county. </w:t>
      </w:r>
    </w:p>
    <w:p w:rsidR="004C7A0F" w:rsidRPr="00DE2032" w:rsidRDefault="00AA7E33" w:rsidP="00EC02A6">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Methodology</w:t>
      </w:r>
    </w:p>
    <w:p w:rsidR="00ED1637" w:rsidRPr="00291218" w:rsidRDefault="00AA7E33" w:rsidP="00DE2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t>
      </w:r>
      <w:r w:rsidR="00913BCE" w:rsidRPr="00AF34BE">
        <w:rPr>
          <w:rFonts w:ascii="Times New Roman" w:hAnsi="Times New Roman" w:cs="Times New Roman"/>
          <w:sz w:val="24"/>
          <w:szCs w:val="24"/>
        </w:rPr>
        <w:t>employ</w:t>
      </w:r>
      <w:r>
        <w:rPr>
          <w:rFonts w:ascii="Times New Roman" w:hAnsi="Times New Roman" w:cs="Times New Roman"/>
          <w:sz w:val="24"/>
          <w:szCs w:val="24"/>
        </w:rPr>
        <w:t>ed</w:t>
      </w:r>
      <w:r w:rsidR="00913BCE" w:rsidRPr="00AF34BE">
        <w:rPr>
          <w:rFonts w:ascii="Times New Roman" w:hAnsi="Times New Roman" w:cs="Times New Roman"/>
          <w:sz w:val="24"/>
          <w:szCs w:val="24"/>
        </w:rPr>
        <w:t xml:space="preserve"> descriptive research survey design, which portrays an accurate profile of </w:t>
      </w:r>
      <w:r w:rsidR="00913BCE">
        <w:rPr>
          <w:rFonts w:ascii="Times New Roman" w:hAnsi="Times New Roman" w:cs="Times New Roman"/>
          <w:sz w:val="24"/>
          <w:szCs w:val="24"/>
        </w:rPr>
        <w:t>the influence of alternatives on the polythene bag ban in Rongai Sub-county</w:t>
      </w:r>
      <w:r w:rsidR="00BF29FA">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8D02E4">
        <w:rPr>
          <w:rFonts w:ascii="Times New Roman" w:hAnsi="Times New Roman" w:cs="Times New Roman"/>
          <w:sz w:val="24"/>
          <w:szCs w:val="24"/>
        </w:rPr>
        <w:instrText xml:space="preserve"> ADDIN ZOTERO_ITEM CSL_CITATION {"citationID":"aEgdQX2m","properties":{"formattedCitation":"(Sekeran &amp; Bougie, 2009)","plainCitation":"(Sekeran &amp; Bougie, 2009)","noteIndex":0},"citationItems":[{"id":420,"uris":["http://zotero.org/users/5000946/items/UCWW8A9I"],"uri":["http://zotero.org/users/5000946/items/UCWW8A9I"],"itemData":{"id":420,"type":"book","title":"Research Methods for Business: A Skill Building Approach","publisher":"John Wiley and Sons","publisher-place":"Hoboken","edition":"5","event-place":"Hoboken","author":[{"family":"Sekeran","given":"Uma"},{"family":"Bougie","given":"Roger"}],"issued":{"date-parts":[["2009"]]}}}],"schema":"https://github.com/citation-style-language/schema/raw/master/csl-citation.json"} </w:instrText>
      </w:r>
      <w:r w:rsidR="00C534E3">
        <w:rPr>
          <w:rFonts w:ascii="Times New Roman" w:hAnsi="Times New Roman" w:cs="Times New Roman"/>
          <w:sz w:val="24"/>
          <w:szCs w:val="24"/>
        </w:rPr>
        <w:fldChar w:fldCharType="separate"/>
      </w:r>
      <w:r w:rsidR="008D02E4" w:rsidRPr="008D02E4">
        <w:rPr>
          <w:rFonts w:ascii="Times New Roman" w:hAnsi="Times New Roman" w:cs="Times New Roman"/>
          <w:sz w:val="24"/>
        </w:rPr>
        <w:t>(Sekeran &amp; Bougie, 2009)</w:t>
      </w:r>
      <w:r w:rsidR="00C534E3">
        <w:rPr>
          <w:rFonts w:ascii="Times New Roman" w:hAnsi="Times New Roman" w:cs="Times New Roman"/>
          <w:sz w:val="24"/>
          <w:szCs w:val="24"/>
        </w:rPr>
        <w:fldChar w:fldCharType="end"/>
      </w:r>
      <w:r w:rsidR="00913BCE">
        <w:rPr>
          <w:rFonts w:ascii="Times New Roman" w:hAnsi="Times New Roman" w:cs="Times New Roman"/>
          <w:sz w:val="24"/>
          <w:szCs w:val="24"/>
        </w:rPr>
        <w:t>.</w:t>
      </w:r>
      <w:r w:rsidR="008D02E4">
        <w:rPr>
          <w:rFonts w:ascii="Times New Roman" w:hAnsi="Times New Roman" w:cs="Times New Roman"/>
          <w:sz w:val="24"/>
          <w:szCs w:val="24"/>
        </w:rPr>
        <w:t xml:space="preserve"> The study targeted a</w:t>
      </w:r>
      <w:r w:rsidR="005A3C23">
        <w:rPr>
          <w:rFonts w:ascii="Times New Roman" w:hAnsi="Times New Roman" w:cs="Times New Roman"/>
          <w:sz w:val="24"/>
          <w:szCs w:val="24"/>
        </w:rPr>
        <w:t xml:space="preserve"> population of 147,017 people (18,377 households)</w:t>
      </w:r>
      <w:r w:rsidR="008D02E4">
        <w:rPr>
          <w:rFonts w:ascii="Times New Roman" w:hAnsi="Times New Roman" w:cs="Times New Roman"/>
          <w:sz w:val="24"/>
          <w:szCs w:val="24"/>
        </w:rPr>
        <w:t xml:space="preserve"> and 580 traders from the five administrative units of Rongai; Mosop, Visoi, Soin, Menengai West and Solai </w:t>
      </w:r>
      <w:r w:rsidR="00C534E3">
        <w:rPr>
          <w:rFonts w:ascii="Times New Roman" w:hAnsi="Times New Roman" w:cs="Times New Roman"/>
          <w:sz w:val="24"/>
          <w:szCs w:val="24"/>
        </w:rPr>
        <w:fldChar w:fldCharType="begin"/>
      </w:r>
      <w:r w:rsidR="008D02E4">
        <w:rPr>
          <w:rFonts w:ascii="Times New Roman" w:hAnsi="Times New Roman" w:cs="Times New Roman"/>
          <w:sz w:val="24"/>
          <w:szCs w:val="24"/>
        </w:rPr>
        <w:instrText xml:space="preserve"> ADDIN ZOTERO_ITEM CSL_CITATION {"citationID":"HXSwDRJM","properties":{"formattedCitation":"(KNBS, 2015)","plainCitation":"(KNBS, 2015)","noteIndex":0},"citationItems":[{"id":411,"uris":["http://zotero.org/users/5000946/items/EZNVJ4W3"],"uri":["http://zotero.org/users/5000946/items/EZNVJ4W3"],"itemData":{"id":411,"type":"post-weblog","title":"Economic Survey 2015","container-title":"Kenya National Bureau of Statistics","abstract":"Version1.0.0 Download851 Stock∞ Total Files1 Size3.14 MB Create DateJuly 1, 2017 Last UpdatedJuly 1, 2017 Download FileActionEconomic Survey 2015.pdfDownload","URL":"https://www.knbs.or.ke/download/economic-survey-2015/","language":"en-US","author":[{"family":"KNBS","given":""}],"issued":{"date-parts":[["2015"]]},"accessed":{"date-parts":[["2019",5,27]]}}}],"schema":"https://github.com/citation-style-language/schema/raw/master/csl-citation.json"} </w:instrText>
      </w:r>
      <w:r w:rsidR="00C534E3">
        <w:rPr>
          <w:rFonts w:ascii="Times New Roman" w:hAnsi="Times New Roman" w:cs="Times New Roman"/>
          <w:sz w:val="24"/>
          <w:szCs w:val="24"/>
        </w:rPr>
        <w:fldChar w:fldCharType="separate"/>
      </w:r>
      <w:r w:rsidR="008D02E4" w:rsidRPr="008D02E4">
        <w:rPr>
          <w:rFonts w:ascii="Times New Roman" w:hAnsi="Times New Roman" w:cs="Times New Roman"/>
          <w:sz w:val="24"/>
        </w:rPr>
        <w:t>(KNBS, 2015)</w:t>
      </w:r>
      <w:r w:rsidR="00C534E3">
        <w:rPr>
          <w:rFonts w:ascii="Times New Roman" w:hAnsi="Times New Roman" w:cs="Times New Roman"/>
          <w:sz w:val="24"/>
          <w:szCs w:val="24"/>
        </w:rPr>
        <w:fldChar w:fldCharType="end"/>
      </w:r>
      <w:r w:rsidR="008D02E4">
        <w:rPr>
          <w:rFonts w:ascii="Times New Roman" w:hAnsi="Times New Roman" w:cs="Times New Roman"/>
          <w:sz w:val="24"/>
          <w:szCs w:val="24"/>
        </w:rPr>
        <w:t>.</w:t>
      </w:r>
      <w:r w:rsidR="008D02E4" w:rsidRPr="008D02E4">
        <w:rPr>
          <w:rFonts w:ascii="Times New Roman" w:hAnsi="Times New Roman" w:cs="Times New Roman"/>
          <w:sz w:val="24"/>
          <w:szCs w:val="24"/>
        </w:rPr>
        <w:t xml:space="preserve"> </w:t>
      </w:r>
      <w:r w:rsidR="005A3C23">
        <w:rPr>
          <w:rFonts w:ascii="Times New Roman" w:hAnsi="Times New Roman" w:cs="Times New Roman"/>
          <w:sz w:val="24"/>
          <w:szCs w:val="24"/>
        </w:rPr>
        <w:t>The sample</w:t>
      </w:r>
      <w:r w:rsidR="008D02E4">
        <w:rPr>
          <w:rFonts w:ascii="Times New Roman" w:hAnsi="Times New Roman" w:cs="Times New Roman"/>
          <w:sz w:val="24"/>
          <w:szCs w:val="24"/>
        </w:rPr>
        <w:t xml:space="preserve"> size was determined using Nassiuma 2000</w:t>
      </w:r>
      <w:r w:rsidR="00F07563">
        <w:rPr>
          <w:rFonts w:ascii="Times New Roman" w:hAnsi="Times New Roman" w:cs="Times New Roman"/>
          <w:sz w:val="24"/>
          <w:szCs w:val="24"/>
        </w:rPr>
        <w:t xml:space="preserve"> </w:t>
      </w:r>
      <w:r w:rsidR="00C534E3">
        <w:rPr>
          <w:rFonts w:ascii="Times New Roman" w:hAnsi="Times New Roman" w:cs="Times New Roman"/>
          <w:sz w:val="24"/>
          <w:szCs w:val="24"/>
        </w:rPr>
        <w:fldChar w:fldCharType="begin"/>
      </w:r>
      <w:r w:rsidR="005A3C23">
        <w:rPr>
          <w:rFonts w:ascii="Times New Roman" w:hAnsi="Times New Roman" w:cs="Times New Roman"/>
          <w:sz w:val="24"/>
          <w:szCs w:val="24"/>
        </w:rPr>
        <w:instrText xml:space="preserve"> ADDIN ZOTERO_ITEM CSL_CITATION {"citationID":"aIizudbr","properties":{"formattedCitation":"(Nassiuma, 2000)","plainCitation":"(Nassiuma, 2000)","noteIndex":0},"citationItems":[{"id":267,"uris":["http://zotero.org/users/5000946/items/G96MN83W"],"uri":["http://zotero.org/users/5000946/items/G96MN83W"],"itemData":{"id":267,"type":"book","title":"Survey Sampling: Theory and Methods.","publisher":"Nairobi University Press","publisher-place":"Nairobi, Kenya","event-place":"Nairobi, Kenya","author":[{"family":"Nassiuma","given":"D. K."}],"issued":{"date-parts":[["2000"]]}}}],"schema":"https://github.com/citation-style-language/schema/raw/master/csl-citation.json"} </w:instrText>
      </w:r>
      <w:r w:rsidR="00C534E3">
        <w:rPr>
          <w:rFonts w:ascii="Times New Roman" w:hAnsi="Times New Roman" w:cs="Times New Roman"/>
          <w:sz w:val="24"/>
          <w:szCs w:val="24"/>
        </w:rPr>
        <w:fldChar w:fldCharType="separate"/>
      </w:r>
      <w:r w:rsidR="005A3C23" w:rsidRPr="005A3C23">
        <w:rPr>
          <w:rFonts w:ascii="Times New Roman" w:hAnsi="Times New Roman" w:cs="Times New Roman"/>
          <w:sz w:val="24"/>
        </w:rPr>
        <w:t>(Nassiuma, 2000)</w:t>
      </w:r>
      <w:r w:rsidR="00C534E3">
        <w:rPr>
          <w:rFonts w:ascii="Times New Roman" w:hAnsi="Times New Roman" w:cs="Times New Roman"/>
          <w:sz w:val="24"/>
          <w:szCs w:val="24"/>
        </w:rPr>
        <w:fldChar w:fldCharType="end"/>
      </w:r>
      <w:r w:rsidR="008D02E4">
        <w:rPr>
          <w:rFonts w:ascii="Times New Roman" w:hAnsi="Times New Roman" w:cs="Times New Roman"/>
          <w:sz w:val="24"/>
          <w:szCs w:val="24"/>
        </w:rPr>
        <w:t xml:space="preserve"> formula</w:t>
      </w:r>
      <w:r>
        <w:rPr>
          <w:rFonts w:ascii="Times New Roman" w:hAnsi="Times New Roman" w:cs="Times New Roman"/>
          <w:sz w:val="24"/>
          <w:szCs w:val="24"/>
        </w:rPr>
        <w:t xml:space="preserve"> obtained respondents as follows;</w:t>
      </w:r>
      <w:r w:rsidR="005A3C23">
        <w:rPr>
          <w:rFonts w:ascii="Times New Roman" w:hAnsi="Times New Roman" w:cs="Times New Roman"/>
          <w:sz w:val="24"/>
          <w:szCs w:val="24"/>
        </w:rPr>
        <w:t xml:space="preserve"> 143 households and 116 traders</w:t>
      </w:r>
      <w:r w:rsidR="00106C01">
        <w:rPr>
          <w:rFonts w:ascii="Times New Roman" w:hAnsi="Times New Roman" w:cs="Times New Roman"/>
          <w:sz w:val="24"/>
          <w:szCs w:val="24"/>
        </w:rPr>
        <w:t>. A</w:t>
      </w:r>
      <w:r w:rsidR="005A3C23">
        <w:rPr>
          <w:rFonts w:ascii="Times New Roman" w:hAnsi="Times New Roman" w:cs="Times New Roman"/>
          <w:sz w:val="24"/>
          <w:szCs w:val="24"/>
        </w:rPr>
        <w:t xml:space="preserve"> stratified sampling allocation proportional to strata size was adopted.</w:t>
      </w:r>
      <w:r w:rsidR="00F07563">
        <w:rPr>
          <w:rFonts w:ascii="Times New Roman" w:hAnsi="Times New Roman" w:cs="Times New Roman"/>
          <w:sz w:val="24"/>
          <w:szCs w:val="24"/>
        </w:rPr>
        <w:t xml:space="preserve"> The study</w:t>
      </w:r>
      <w:r w:rsidR="00064B4A">
        <w:rPr>
          <w:rFonts w:ascii="Times New Roman" w:hAnsi="Times New Roman" w:cs="Times New Roman"/>
          <w:sz w:val="24"/>
          <w:szCs w:val="24"/>
        </w:rPr>
        <w:t xml:space="preserve"> utilized secondary sources of data and primary sources that were</w:t>
      </w:r>
      <w:r w:rsidR="00F07563">
        <w:rPr>
          <w:rFonts w:ascii="Times New Roman" w:hAnsi="Times New Roman" w:cs="Times New Roman"/>
          <w:sz w:val="24"/>
          <w:szCs w:val="24"/>
        </w:rPr>
        <w:t xml:space="preserve"> </w:t>
      </w:r>
      <w:r w:rsidR="00064B4A">
        <w:rPr>
          <w:rFonts w:ascii="Times New Roman" w:hAnsi="Times New Roman" w:cs="Times New Roman"/>
          <w:sz w:val="24"/>
          <w:szCs w:val="24"/>
        </w:rPr>
        <w:t>randomly collected in each stratum using</w:t>
      </w:r>
      <w:r w:rsidR="00F07563">
        <w:rPr>
          <w:rFonts w:ascii="Times New Roman" w:hAnsi="Times New Roman" w:cs="Times New Roman"/>
          <w:sz w:val="24"/>
          <w:szCs w:val="24"/>
        </w:rPr>
        <w:t xml:space="preserve"> piloted questionnaires (Cronbach’s Alpha level 0.74), Key Informants interviews of </w:t>
      </w:r>
      <w:r w:rsidR="00FC7EF0">
        <w:rPr>
          <w:rFonts w:ascii="Times New Roman" w:hAnsi="Times New Roman" w:cs="Times New Roman"/>
          <w:sz w:val="24"/>
          <w:szCs w:val="24"/>
        </w:rPr>
        <w:t xml:space="preserve">Nakuru  County </w:t>
      </w:r>
      <w:r w:rsidR="00F07563">
        <w:rPr>
          <w:rFonts w:ascii="Times New Roman" w:hAnsi="Times New Roman" w:cs="Times New Roman"/>
          <w:sz w:val="24"/>
          <w:szCs w:val="24"/>
        </w:rPr>
        <w:t>NEMA co</w:t>
      </w:r>
      <w:r w:rsidR="00766970">
        <w:rPr>
          <w:rFonts w:ascii="Times New Roman" w:hAnsi="Times New Roman" w:cs="Times New Roman"/>
          <w:sz w:val="24"/>
          <w:szCs w:val="24"/>
        </w:rPr>
        <w:t>mpliance office</w:t>
      </w:r>
      <w:r w:rsidR="00106C01">
        <w:rPr>
          <w:rFonts w:ascii="Times New Roman" w:hAnsi="Times New Roman" w:cs="Times New Roman"/>
          <w:sz w:val="24"/>
          <w:szCs w:val="24"/>
        </w:rPr>
        <w:t>r</w:t>
      </w:r>
      <w:r w:rsidR="00766970">
        <w:rPr>
          <w:rFonts w:ascii="Times New Roman" w:hAnsi="Times New Roman" w:cs="Times New Roman"/>
          <w:sz w:val="24"/>
          <w:szCs w:val="24"/>
        </w:rPr>
        <w:t>,</w:t>
      </w:r>
      <w:r w:rsidR="00F07563">
        <w:rPr>
          <w:rFonts w:ascii="Times New Roman" w:hAnsi="Times New Roman" w:cs="Times New Roman"/>
          <w:sz w:val="24"/>
          <w:szCs w:val="24"/>
        </w:rPr>
        <w:t xml:space="preserve"> </w:t>
      </w:r>
      <w:r w:rsidR="00771E9B">
        <w:rPr>
          <w:rFonts w:ascii="Times New Roman" w:hAnsi="Times New Roman" w:cs="Times New Roman"/>
          <w:sz w:val="24"/>
          <w:szCs w:val="24"/>
        </w:rPr>
        <w:t>five (</w:t>
      </w:r>
      <w:r w:rsidR="00F07563">
        <w:rPr>
          <w:rFonts w:ascii="Times New Roman" w:hAnsi="Times New Roman" w:cs="Times New Roman"/>
          <w:sz w:val="24"/>
          <w:szCs w:val="24"/>
        </w:rPr>
        <w:t>5</w:t>
      </w:r>
      <w:r w:rsidR="00771E9B">
        <w:rPr>
          <w:rFonts w:ascii="Times New Roman" w:hAnsi="Times New Roman" w:cs="Times New Roman"/>
          <w:sz w:val="24"/>
          <w:szCs w:val="24"/>
        </w:rPr>
        <w:t>)</w:t>
      </w:r>
      <w:r w:rsidR="00F07563">
        <w:rPr>
          <w:rFonts w:ascii="Times New Roman" w:hAnsi="Times New Roman" w:cs="Times New Roman"/>
          <w:sz w:val="24"/>
          <w:szCs w:val="24"/>
        </w:rPr>
        <w:t xml:space="preserve"> </w:t>
      </w:r>
      <w:r w:rsidR="00771E9B">
        <w:rPr>
          <w:rFonts w:ascii="Times New Roman" w:hAnsi="Times New Roman" w:cs="Times New Roman"/>
          <w:sz w:val="24"/>
          <w:szCs w:val="24"/>
        </w:rPr>
        <w:t>Ch</w:t>
      </w:r>
      <w:r w:rsidR="0009185F">
        <w:rPr>
          <w:rFonts w:ascii="Times New Roman" w:hAnsi="Times New Roman" w:cs="Times New Roman"/>
          <w:sz w:val="24"/>
          <w:szCs w:val="24"/>
        </w:rPr>
        <w:t xml:space="preserve">iefs from the respective wards and 5 focused </w:t>
      </w:r>
      <w:r w:rsidR="00771E9B">
        <w:rPr>
          <w:rFonts w:ascii="Times New Roman" w:hAnsi="Times New Roman" w:cs="Times New Roman"/>
          <w:sz w:val="24"/>
          <w:szCs w:val="24"/>
        </w:rPr>
        <w:t>group</w:t>
      </w:r>
      <w:r w:rsidR="0009185F">
        <w:rPr>
          <w:rFonts w:ascii="Times New Roman" w:hAnsi="Times New Roman" w:cs="Times New Roman"/>
          <w:sz w:val="24"/>
          <w:szCs w:val="24"/>
        </w:rPr>
        <w:t>s</w:t>
      </w:r>
      <w:r w:rsidR="00771E9B">
        <w:rPr>
          <w:rFonts w:ascii="Times New Roman" w:hAnsi="Times New Roman" w:cs="Times New Roman"/>
          <w:sz w:val="24"/>
          <w:szCs w:val="24"/>
        </w:rPr>
        <w:t xml:space="preserve"> discussion of 5-10 individuals was held in each of the wards including </w:t>
      </w:r>
      <w:r w:rsidR="00106C01">
        <w:rPr>
          <w:rFonts w:ascii="Times New Roman" w:hAnsi="Times New Roman" w:cs="Times New Roman"/>
          <w:sz w:val="24"/>
          <w:szCs w:val="24"/>
        </w:rPr>
        <w:t>observation</w:t>
      </w:r>
      <w:r w:rsidR="00771E9B">
        <w:rPr>
          <w:rFonts w:ascii="Times New Roman" w:hAnsi="Times New Roman" w:cs="Times New Roman"/>
          <w:sz w:val="24"/>
          <w:szCs w:val="24"/>
        </w:rPr>
        <w:t xml:space="preserve"> and oblique photography</w:t>
      </w:r>
      <w:r w:rsidR="00106C01">
        <w:rPr>
          <w:rFonts w:ascii="Times New Roman" w:hAnsi="Times New Roman" w:cs="Times New Roman"/>
          <w:sz w:val="24"/>
          <w:szCs w:val="24"/>
        </w:rPr>
        <w:t xml:space="preserve">. </w:t>
      </w:r>
      <w:r w:rsidR="00771E9B">
        <w:rPr>
          <w:rFonts w:ascii="Times New Roman" w:hAnsi="Times New Roman" w:cs="Times New Roman"/>
          <w:sz w:val="24"/>
          <w:szCs w:val="24"/>
        </w:rPr>
        <w:t>The study involved a total of 265 respondents</w:t>
      </w:r>
      <w:r w:rsidR="00F07563">
        <w:rPr>
          <w:rFonts w:ascii="Times New Roman" w:hAnsi="Times New Roman" w:cs="Times New Roman"/>
          <w:sz w:val="24"/>
          <w:szCs w:val="24"/>
        </w:rPr>
        <w:t xml:space="preserve">. </w:t>
      </w:r>
      <w:r w:rsidR="00064B4A">
        <w:rPr>
          <w:rFonts w:ascii="Times New Roman" w:hAnsi="Times New Roman" w:cs="Times New Roman"/>
          <w:sz w:val="24"/>
          <w:szCs w:val="24"/>
        </w:rPr>
        <w:t>The data wa</w:t>
      </w:r>
      <w:r w:rsidR="00FC7EF0">
        <w:rPr>
          <w:rFonts w:ascii="Times New Roman" w:hAnsi="Times New Roman" w:cs="Times New Roman"/>
          <w:sz w:val="24"/>
          <w:szCs w:val="24"/>
        </w:rPr>
        <w:t>s analyzed using SPSS version 20.</w:t>
      </w:r>
      <w:r w:rsidR="008A4AC6">
        <w:rPr>
          <w:rFonts w:ascii="Times New Roman" w:hAnsi="Times New Roman" w:cs="Times New Roman"/>
          <w:sz w:val="24"/>
          <w:szCs w:val="24"/>
        </w:rPr>
        <w:t xml:space="preserve"> </w:t>
      </w:r>
      <w:r w:rsidR="00FC7EF0">
        <w:rPr>
          <w:rFonts w:ascii="Times New Roman" w:hAnsi="Times New Roman" w:cs="Times New Roman"/>
          <w:sz w:val="24"/>
          <w:szCs w:val="24"/>
        </w:rPr>
        <w:t>D</w:t>
      </w:r>
      <w:r w:rsidR="00064B4A">
        <w:rPr>
          <w:rFonts w:ascii="Times New Roman" w:hAnsi="Times New Roman" w:cs="Times New Roman"/>
          <w:sz w:val="24"/>
          <w:szCs w:val="24"/>
        </w:rPr>
        <w:t>escriptive</w:t>
      </w:r>
      <w:r w:rsidR="00FC7EF0">
        <w:rPr>
          <w:rFonts w:ascii="Times New Roman" w:hAnsi="Times New Roman" w:cs="Times New Roman"/>
          <w:sz w:val="24"/>
          <w:szCs w:val="24"/>
        </w:rPr>
        <w:t xml:space="preserve"> statistics involved percentages and</w:t>
      </w:r>
      <w:r w:rsidR="00064B4A">
        <w:rPr>
          <w:rFonts w:ascii="Times New Roman" w:hAnsi="Times New Roman" w:cs="Times New Roman"/>
          <w:sz w:val="24"/>
          <w:szCs w:val="24"/>
        </w:rPr>
        <w:t xml:space="preserve"> Chi-Square</w:t>
      </w:r>
      <w:r w:rsidR="00FC7EF0">
        <w:rPr>
          <w:rFonts w:ascii="Times New Roman" w:hAnsi="Times New Roman" w:cs="Times New Roman"/>
          <w:sz w:val="24"/>
          <w:szCs w:val="24"/>
        </w:rPr>
        <w:t xml:space="preserve"> was used</w:t>
      </w:r>
      <w:r w:rsidR="00BB22C0">
        <w:rPr>
          <w:rFonts w:ascii="Times New Roman" w:hAnsi="Times New Roman" w:cs="Times New Roman"/>
          <w:sz w:val="24"/>
          <w:szCs w:val="24"/>
        </w:rPr>
        <w:t xml:space="preserve"> in </w:t>
      </w:r>
      <w:r w:rsidR="00064B4A">
        <w:rPr>
          <w:rFonts w:ascii="Times New Roman" w:hAnsi="Times New Roman" w:cs="Times New Roman"/>
          <w:sz w:val="24"/>
          <w:szCs w:val="24"/>
        </w:rPr>
        <w:t xml:space="preserve">inferential </w:t>
      </w:r>
      <w:r w:rsidR="008A4AC6">
        <w:rPr>
          <w:rFonts w:ascii="Times New Roman" w:hAnsi="Times New Roman" w:cs="Times New Roman"/>
          <w:sz w:val="24"/>
          <w:szCs w:val="24"/>
        </w:rPr>
        <w:t>statistics.</w:t>
      </w:r>
    </w:p>
    <w:p w:rsidR="00B67433" w:rsidRDefault="00AA7E33" w:rsidP="00B67433">
      <w:pPr>
        <w:pStyle w:val="ListParagraph"/>
        <w:numPr>
          <w:ilvl w:val="0"/>
          <w:numId w:val="3"/>
        </w:numPr>
        <w:spacing w:line="360" w:lineRule="auto"/>
        <w:ind w:right="-330"/>
        <w:jc w:val="both"/>
        <w:rPr>
          <w:rFonts w:ascii="Times New Roman" w:hAnsi="Times New Roman" w:cs="Times New Roman"/>
          <w:b/>
          <w:sz w:val="24"/>
          <w:szCs w:val="24"/>
        </w:rPr>
      </w:pPr>
      <w:r w:rsidRPr="00DE2032">
        <w:rPr>
          <w:rFonts w:ascii="Times New Roman" w:hAnsi="Times New Roman" w:cs="Times New Roman"/>
          <w:b/>
          <w:sz w:val="24"/>
          <w:szCs w:val="24"/>
        </w:rPr>
        <w:t>Results</w:t>
      </w:r>
    </w:p>
    <w:p w:rsidR="00B67433" w:rsidRPr="001E6C3E" w:rsidRDefault="00AA7E33" w:rsidP="00B67433">
      <w:pPr>
        <w:spacing w:line="360" w:lineRule="auto"/>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6.1 </w:t>
      </w:r>
      <w:r w:rsidR="00EA7F87" w:rsidRPr="001E6C3E">
        <w:rPr>
          <w:rFonts w:ascii="Times New Roman" w:eastAsia="Times New Roman" w:hAnsi="Times New Roman" w:cs="Times New Roman"/>
          <w:b/>
          <w:bCs/>
          <w:sz w:val="24"/>
          <w:szCs w:val="24"/>
          <w:lang w:val="en-GB" w:eastAsia="en-GB"/>
        </w:rPr>
        <w:t>Demographic Characteristics</w:t>
      </w:r>
    </w:p>
    <w:p w:rsidR="00B67433" w:rsidRPr="001F3B99" w:rsidRDefault="00AA7E33" w:rsidP="001F3B99">
      <w:pPr>
        <w:spacing w:line="36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lastRenderedPageBreak/>
        <w:t>The respon</w:t>
      </w:r>
      <w:r w:rsidR="001C3077">
        <w:rPr>
          <w:rFonts w:ascii="Times New Roman" w:eastAsia="Times New Roman" w:hAnsi="Times New Roman" w:cs="Times New Roman"/>
          <w:bCs/>
          <w:sz w:val="24"/>
          <w:szCs w:val="24"/>
          <w:lang w:val="en-GB" w:eastAsia="en-GB"/>
        </w:rPr>
        <w:t>se rate of questionnaires was 95</w:t>
      </w:r>
      <w:r w:rsidR="0001202D">
        <w:rPr>
          <w:rFonts w:ascii="Times New Roman" w:eastAsia="Times New Roman" w:hAnsi="Times New Roman" w:cs="Times New Roman"/>
          <w:bCs/>
          <w:sz w:val="24"/>
          <w:szCs w:val="24"/>
          <w:lang w:val="en-GB" w:eastAsia="en-GB"/>
        </w:rPr>
        <w:t xml:space="preserve"> percent</w:t>
      </w:r>
      <w:r>
        <w:rPr>
          <w:rFonts w:ascii="Times New Roman" w:eastAsia="Times New Roman" w:hAnsi="Times New Roman" w:cs="Times New Roman"/>
          <w:bCs/>
          <w:sz w:val="24"/>
          <w:szCs w:val="24"/>
          <w:lang w:val="en-GB" w:eastAsia="en-GB"/>
        </w:rPr>
        <w:t xml:space="preserve"> and this w</w:t>
      </w:r>
      <w:r w:rsidR="0001202D">
        <w:rPr>
          <w:rFonts w:ascii="Times New Roman" w:eastAsia="Times New Roman" w:hAnsi="Times New Roman" w:cs="Times New Roman"/>
          <w:bCs/>
          <w:sz w:val="24"/>
          <w:szCs w:val="24"/>
          <w:lang w:val="en-GB" w:eastAsia="en-GB"/>
        </w:rPr>
        <w:t xml:space="preserve">as made up of </w:t>
      </w:r>
      <w:r w:rsidR="003F431C">
        <w:rPr>
          <w:rFonts w:ascii="Times New Roman" w:eastAsia="Times New Roman" w:hAnsi="Times New Roman" w:cs="Times New Roman"/>
          <w:bCs/>
          <w:sz w:val="24"/>
          <w:szCs w:val="24"/>
          <w:lang w:val="en-GB" w:eastAsia="en-GB"/>
        </w:rPr>
        <w:t>115 (</w:t>
      </w:r>
      <w:r w:rsidR="0001202D">
        <w:rPr>
          <w:rFonts w:ascii="Times New Roman" w:eastAsia="Times New Roman" w:hAnsi="Times New Roman" w:cs="Times New Roman"/>
          <w:bCs/>
          <w:sz w:val="24"/>
          <w:szCs w:val="24"/>
          <w:lang w:val="en-GB" w:eastAsia="en-GB"/>
        </w:rPr>
        <w:t>47 percent</w:t>
      </w:r>
      <w:r w:rsidR="003F431C">
        <w:rPr>
          <w:rFonts w:ascii="Times New Roman" w:eastAsia="Times New Roman" w:hAnsi="Times New Roman" w:cs="Times New Roman"/>
          <w:bCs/>
          <w:sz w:val="24"/>
          <w:szCs w:val="24"/>
          <w:lang w:val="en-GB" w:eastAsia="en-GB"/>
        </w:rPr>
        <w:t>)</w:t>
      </w:r>
      <w:r w:rsidR="0001202D">
        <w:rPr>
          <w:rFonts w:ascii="Times New Roman" w:eastAsia="Times New Roman" w:hAnsi="Times New Roman" w:cs="Times New Roman"/>
          <w:bCs/>
          <w:sz w:val="24"/>
          <w:szCs w:val="24"/>
          <w:lang w:val="en-GB" w:eastAsia="en-GB"/>
        </w:rPr>
        <w:t xml:space="preserve"> female and</w:t>
      </w:r>
      <w:r w:rsidR="003F431C">
        <w:rPr>
          <w:rFonts w:ascii="Times New Roman" w:eastAsia="Times New Roman" w:hAnsi="Times New Roman" w:cs="Times New Roman"/>
          <w:bCs/>
          <w:sz w:val="24"/>
          <w:szCs w:val="24"/>
          <w:lang w:val="en-GB" w:eastAsia="en-GB"/>
        </w:rPr>
        <w:t xml:space="preserve"> 130</w:t>
      </w:r>
      <w:r w:rsidR="0001202D">
        <w:rPr>
          <w:rFonts w:ascii="Times New Roman" w:eastAsia="Times New Roman" w:hAnsi="Times New Roman" w:cs="Times New Roman"/>
          <w:bCs/>
          <w:sz w:val="24"/>
          <w:szCs w:val="24"/>
          <w:lang w:val="en-GB" w:eastAsia="en-GB"/>
        </w:rPr>
        <w:t xml:space="preserve"> </w:t>
      </w:r>
      <w:r w:rsidR="003F431C">
        <w:rPr>
          <w:rFonts w:ascii="Times New Roman" w:eastAsia="Times New Roman" w:hAnsi="Times New Roman" w:cs="Times New Roman"/>
          <w:bCs/>
          <w:sz w:val="24"/>
          <w:szCs w:val="24"/>
          <w:lang w:val="en-GB" w:eastAsia="en-GB"/>
        </w:rPr>
        <w:t>(</w:t>
      </w:r>
      <w:r w:rsidR="0001202D">
        <w:rPr>
          <w:rFonts w:ascii="Times New Roman" w:eastAsia="Times New Roman" w:hAnsi="Times New Roman" w:cs="Times New Roman"/>
          <w:bCs/>
          <w:sz w:val="24"/>
          <w:szCs w:val="24"/>
          <w:lang w:val="en-GB" w:eastAsia="en-GB"/>
        </w:rPr>
        <w:t>53 percent</w:t>
      </w:r>
      <w:r w:rsidR="003F431C">
        <w:rPr>
          <w:rFonts w:ascii="Times New Roman" w:eastAsia="Times New Roman" w:hAnsi="Times New Roman" w:cs="Times New Roman"/>
          <w:bCs/>
          <w:sz w:val="24"/>
          <w:szCs w:val="24"/>
          <w:lang w:val="en-GB" w:eastAsia="en-GB"/>
        </w:rPr>
        <w:t>)</w:t>
      </w:r>
      <w:r>
        <w:rPr>
          <w:rFonts w:ascii="Times New Roman" w:eastAsia="Times New Roman" w:hAnsi="Times New Roman" w:cs="Times New Roman"/>
          <w:bCs/>
          <w:sz w:val="24"/>
          <w:szCs w:val="24"/>
          <w:lang w:val="en-GB" w:eastAsia="en-GB"/>
        </w:rPr>
        <w:t xml:space="preserve"> male. Majority of the respondents were youth between the ages of 18-35</w:t>
      </w:r>
      <w:r w:rsidR="009D7346">
        <w:rPr>
          <w:rFonts w:ascii="Times New Roman" w:eastAsia="Times New Roman" w:hAnsi="Times New Roman" w:cs="Times New Roman"/>
          <w:bCs/>
          <w:sz w:val="24"/>
          <w:szCs w:val="24"/>
          <w:lang w:val="en-GB" w:eastAsia="en-GB"/>
        </w:rPr>
        <w:t xml:space="preserve"> in both genders, male in this age bracket were 37% and female 33%. The results also indicated that the majority (46%) of the respondents have a </w:t>
      </w:r>
      <w:r w:rsidR="003F431C">
        <w:rPr>
          <w:rFonts w:ascii="Times New Roman" w:eastAsia="Times New Roman" w:hAnsi="Times New Roman" w:cs="Times New Roman"/>
          <w:bCs/>
          <w:sz w:val="24"/>
          <w:szCs w:val="24"/>
          <w:lang w:val="en-GB" w:eastAsia="en-GB"/>
        </w:rPr>
        <w:t>Kenya Certificate of Secondary Education</w:t>
      </w:r>
      <w:r w:rsidR="009D7346">
        <w:rPr>
          <w:rFonts w:ascii="Times New Roman" w:eastAsia="Times New Roman" w:hAnsi="Times New Roman" w:cs="Times New Roman"/>
          <w:bCs/>
          <w:sz w:val="24"/>
          <w:szCs w:val="24"/>
          <w:lang w:val="en-GB" w:eastAsia="en-GB"/>
        </w:rPr>
        <w:t xml:space="preserve"> certificate as </w:t>
      </w:r>
      <w:r w:rsidR="003F431C">
        <w:rPr>
          <w:rFonts w:ascii="Times New Roman" w:eastAsia="Times New Roman" w:hAnsi="Times New Roman" w:cs="Times New Roman"/>
          <w:bCs/>
          <w:sz w:val="24"/>
          <w:szCs w:val="24"/>
          <w:lang w:val="en-GB" w:eastAsia="en-GB"/>
        </w:rPr>
        <w:t>their highest level</w:t>
      </w:r>
      <w:r w:rsidR="009D7346">
        <w:rPr>
          <w:rFonts w:ascii="Times New Roman" w:eastAsia="Times New Roman" w:hAnsi="Times New Roman" w:cs="Times New Roman"/>
          <w:bCs/>
          <w:sz w:val="24"/>
          <w:szCs w:val="24"/>
          <w:lang w:val="en-GB" w:eastAsia="en-GB"/>
        </w:rPr>
        <w:t xml:space="preserve"> while 37% had a college Diploma and above.</w:t>
      </w:r>
      <w:r w:rsidR="00736A49">
        <w:rPr>
          <w:rFonts w:ascii="Times New Roman" w:eastAsia="Times New Roman" w:hAnsi="Times New Roman" w:cs="Times New Roman"/>
          <w:bCs/>
          <w:sz w:val="24"/>
          <w:szCs w:val="24"/>
          <w:lang w:val="en-GB" w:eastAsia="en-GB"/>
        </w:rPr>
        <w:t xml:space="preserve"> Almost 50% of the total re</w:t>
      </w:r>
      <w:r w:rsidR="003F431C">
        <w:rPr>
          <w:rFonts w:ascii="Times New Roman" w:eastAsia="Times New Roman" w:hAnsi="Times New Roman" w:cs="Times New Roman"/>
          <w:bCs/>
          <w:sz w:val="24"/>
          <w:szCs w:val="24"/>
          <w:lang w:val="en-GB" w:eastAsia="en-GB"/>
        </w:rPr>
        <w:t>spondents had an income of less</w:t>
      </w:r>
      <w:r w:rsidR="00736A49">
        <w:rPr>
          <w:rFonts w:ascii="Times New Roman" w:eastAsia="Times New Roman" w:hAnsi="Times New Roman" w:cs="Times New Roman"/>
          <w:bCs/>
          <w:sz w:val="24"/>
          <w:szCs w:val="24"/>
          <w:lang w:val="en-GB" w:eastAsia="en-GB"/>
        </w:rPr>
        <w:t xml:space="preserve"> than ten thousand shillings a month while 33% had an income between</w:t>
      </w:r>
      <w:r w:rsidR="00B4772A">
        <w:rPr>
          <w:rFonts w:ascii="Times New Roman" w:eastAsia="Times New Roman" w:hAnsi="Times New Roman" w:cs="Times New Roman"/>
          <w:bCs/>
          <w:sz w:val="24"/>
          <w:szCs w:val="24"/>
          <w:lang w:val="en-GB" w:eastAsia="en-GB"/>
        </w:rPr>
        <w:t xml:space="preserve"> Ksh 10,000 and 20,000</w:t>
      </w:r>
      <w:r w:rsidR="00736A49">
        <w:rPr>
          <w:rFonts w:ascii="Times New Roman" w:eastAsia="Times New Roman" w:hAnsi="Times New Roman" w:cs="Times New Roman"/>
          <w:bCs/>
          <w:sz w:val="24"/>
          <w:szCs w:val="24"/>
          <w:lang w:val="en-GB" w:eastAsia="en-GB"/>
        </w:rPr>
        <w:t xml:space="preserve">. </w:t>
      </w:r>
    </w:p>
    <w:p w:rsidR="00766970" w:rsidRDefault="00AA7E33" w:rsidP="00DE2032">
      <w:pPr>
        <w:spacing w:line="360" w:lineRule="auto"/>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6.2 </w:t>
      </w:r>
      <w:r w:rsidR="00EA7F87" w:rsidRPr="00BB715E">
        <w:rPr>
          <w:rFonts w:ascii="Times New Roman" w:eastAsia="Times New Roman" w:hAnsi="Times New Roman" w:cs="Times New Roman"/>
          <w:b/>
          <w:bCs/>
          <w:sz w:val="24"/>
          <w:szCs w:val="24"/>
          <w:lang w:val="en-GB" w:eastAsia="en-GB"/>
        </w:rPr>
        <w:t>Ca</w:t>
      </w:r>
      <w:r w:rsidR="00EA7F87">
        <w:rPr>
          <w:rFonts w:ascii="Times New Roman" w:eastAsia="Times New Roman" w:hAnsi="Times New Roman" w:cs="Times New Roman"/>
          <w:b/>
          <w:bCs/>
          <w:sz w:val="24"/>
          <w:szCs w:val="24"/>
          <w:lang w:val="en-GB" w:eastAsia="en-GB"/>
        </w:rPr>
        <w:t xml:space="preserve">rrier bags Alternatives </w:t>
      </w:r>
      <w:r w:rsidR="00327739">
        <w:rPr>
          <w:rFonts w:ascii="Times New Roman" w:eastAsia="Times New Roman" w:hAnsi="Times New Roman" w:cs="Times New Roman"/>
          <w:b/>
          <w:bCs/>
          <w:sz w:val="24"/>
          <w:szCs w:val="24"/>
          <w:lang w:val="en-GB" w:eastAsia="en-GB"/>
        </w:rPr>
        <w:t>and its economics</w:t>
      </w:r>
    </w:p>
    <w:p w:rsidR="00D4100A" w:rsidRDefault="00AA7E33" w:rsidP="00DE2032">
      <w:pPr>
        <w:spacing w:line="36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The </w:t>
      </w:r>
      <w:r w:rsidR="00766970">
        <w:rPr>
          <w:rFonts w:ascii="Times New Roman" w:eastAsia="Times New Roman" w:hAnsi="Times New Roman" w:cs="Times New Roman"/>
          <w:bCs/>
          <w:sz w:val="24"/>
          <w:szCs w:val="24"/>
          <w:lang w:val="en-GB" w:eastAsia="en-GB"/>
        </w:rPr>
        <w:t xml:space="preserve">study was aimed at determining the extent to which polythene bag alternatives influences compliance to Polythene bag ban legislation in Rongai Sub-County. The following results were </w:t>
      </w:r>
      <w:r w:rsidR="004D7860">
        <w:rPr>
          <w:rFonts w:ascii="Times New Roman" w:eastAsia="Times New Roman" w:hAnsi="Times New Roman" w:cs="Times New Roman"/>
          <w:bCs/>
          <w:sz w:val="24"/>
          <w:szCs w:val="24"/>
          <w:lang w:val="en-GB" w:eastAsia="en-GB"/>
        </w:rPr>
        <w:t>obtained</w:t>
      </w:r>
      <w:r w:rsidR="003637F7">
        <w:rPr>
          <w:rFonts w:ascii="Times New Roman" w:eastAsia="Times New Roman" w:hAnsi="Times New Roman" w:cs="Times New Roman"/>
          <w:bCs/>
          <w:sz w:val="24"/>
          <w:szCs w:val="24"/>
          <w:lang w:val="en-GB" w:eastAsia="en-GB"/>
        </w:rPr>
        <w:t>.</w:t>
      </w:r>
    </w:p>
    <w:p w:rsidR="000624E4" w:rsidRPr="00F514FC" w:rsidRDefault="000624E4" w:rsidP="00DE2032">
      <w:pPr>
        <w:spacing w:line="36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Table 1: Carrier bags alternatives and its economics</w:t>
      </w:r>
    </w:p>
    <w:tbl>
      <w:tblPr>
        <w:tblW w:w="5183" w:type="pct"/>
        <w:tblInd w:w="-176" w:type="dxa"/>
        <w:tblBorders>
          <w:top w:val="single" w:sz="4" w:space="0" w:color="auto"/>
        </w:tblBorders>
        <w:tblLook w:val="04A0"/>
      </w:tblPr>
      <w:tblGrid>
        <w:gridCol w:w="5819"/>
        <w:gridCol w:w="711"/>
        <w:gridCol w:w="711"/>
        <w:gridCol w:w="711"/>
        <w:gridCol w:w="711"/>
        <w:gridCol w:w="711"/>
        <w:gridCol w:w="601"/>
        <w:gridCol w:w="836"/>
      </w:tblGrid>
      <w:tr w:rsidR="006F4F46" w:rsidTr="002E6057">
        <w:trPr>
          <w:trHeight w:val="315"/>
        </w:trPr>
        <w:tc>
          <w:tcPr>
            <w:tcW w:w="2870" w:type="pct"/>
            <w:tcBorders>
              <w:top w:val="single" w:sz="4" w:space="0" w:color="auto"/>
              <w:bottom w:val="single" w:sz="4" w:space="0" w:color="auto"/>
            </w:tcBorders>
            <w:shd w:val="clear" w:color="auto" w:fill="auto"/>
            <w:noWrap/>
            <w:vAlign w:val="bottom"/>
            <w:hideMark/>
          </w:tcPr>
          <w:p w:rsidR="00BB715E" w:rsidRPr="00BB715E" w:rsidRDefault="00BB715E" w:rsidP="00DE2032">
            <w:pPr>
              <w:spacing w:after="0" w:line="240" w:lineRule="auto"/>
              <w:jc w:val="both"/>
              <w:rPr>
                <w:rFonts w:ascii="Times New Roman" w:eastAsia="Times New Roman" w:hAnsi="Times New Roman" w:cs="Times New Roman"/>
                <w:b/>
                <w:bCs/>
                <w:sz w:val="24"/>
                <w:szCs w:val="24"/>
                <w:lang w:val="en-GB" w:eastAsia="en-GB"/>
              </w:rPr>
            </w:pPr>
          </w:p>
        </w:tc>
        <w:tc>
          <w:tcPr>
            <w:tcW w:w="291"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SD</w:t>
            </w:r>
          </w:p>
        </w:tc>
        <w:tc>
          <w:tcPr>
            <w:tcW w:w="291"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D</w:t>
            </w:r>
          </w:p>
        </w:tc>
        <w:tc>
          <w:tcPr>
            <w:tcW w:w="291"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UN</w:t>
            </w:r>
          </w:p>
        </w:tc>
        <w:tc>
          <w:tcPr>
            <w:tcW w:w="291"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A</w:t>
            </w:r>
          </w:p>
        </w:tc>
        <w:tc>
          <w:tcPr>
            <w:tcW w:w="291"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SA</w:t>
            </w:r>
          </w:p>
        </w:tc>
        <w:tc>
          <w:tcPr>
            <w:tcW w:w="250" w:type="pct"/>
            <w:tcBorders>
              <w:top w:val="single" w:sz="4" w:space="0" w:color="auto"/>
              <w:bottom w:val="single" w:sz="4" w:space="0" w:color="auto"/>
            </w:tcBorders>
            <w:shd w:val="clear" w:color="auto" w:fill="auto"/>
            <w:noWrap/>
            <w:vAlign w:val="bottom"/>
            <w:hideMark/>
          </w:tcPr>
          <w:p w:rsidR="00BB715E" w:rsidRPr="00BB715E" w:rsidRDefault="006F4F46" w:rsidP="00DE2032">
            <w:pPr>
              <w:spacing w:after="0" w:line="240" w:lineRule="auto"/>
              <w:jc w:val="both"/>
              <w:rPr>
                <w:rFonts w:ascii="Times New Roman" w:eastAsia="Times New Roman" w:hAnsi="Times New Roman" w:cs="Times New Roman"/>
                <w:lang w:val="en-GB" w:eastAsia="en-GB"/>
              </w:rPr>
            </w:pPr>
            <w:r w:rsidRPr="006F4F46">
              <w:rPr>
                <w:rFonts w:ascii="Times New Roman" w:eastAsia="Times New Roman" w:hAnsi="Times New Roman" w:cs="Times New Roman"/>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6" o:title=""/>
                </v:shape>
                <o:OLEObject Type="Embed" ProgID="Equation.3" ShapeID="_x0000_i1025" DrawAspect="Content" ObjectID="_1628428147" r:id="rId7"/>
              </w:object>
            </w:r>
          </w:p>
        </w:tc>
        <w:tc>
          <w:tcPr>
            <w:tcW w:w="425" w:type="pct"/>
            <w:tcBorders>
              <w:top w:val="single" w:sz="4" w:space="0" w:color="auto"/>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7A63A1">
              <w:rPr>
                <w:rFonts w:ascii="Times New Roman" w:eastAsia="Times New Roman" w:hAnsi="Times New Roman" w:cs="Times New Roman"/>
              </w:rPr>
              <w:t>P&gt;</w:t>
            </w:r>
            <w:r w:rsidR="006F4F46" w:rsidRPr="006F4F46">
              <w:rPr>
                <w:rFonts w:ascii="Times New Roman" w:eastAsia="Times New Roman" w:hAnsi="Times New Roman" w:cs="Times New Roman"/>
                <w:position w:val="-10"/>
              </w:rPr>
              <w:object w:dxaOrig="340" w:dyaOrig="360">
                <v:shape id="_x0000_i1026" type="#_x0000_t75" style="width:16.5pt;height:18.75pt" o:ole="">
                  <v:imagedata r:id="rId8" o:title=""/>
                </v:shape>
                <o:OLEObject Type="Embed" ProgID="Equation.3" ShapeID="_x0000_i1026" DrawAspect="Content" ObjectID="_1628428148" r:id="rId9"/>
              </w:object>
            </w:r>
          </w:p>
        </w:tc>
      </w:tr>
      <w:tr w:rsidR="006F4F46" w:rsidTr="002E6057">
        <w:trPr>
          <w:trHeight w:val="300"/>
        </w:trPr>
        <w:tc>
          <w:tcPr>
            <w:tcW w:w="2870"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Familiarity </w:t>
            </w:r>
            <w:r w:rsidR="00EA7F87" w:rsidRPr="00BB715E">
              <w:rPr>
                <w:rFonts w:ascii="Times New Roman" w:eastAsia="Times New Roman" w:hAnsi="Times New Roman" w:cs="Times New Roman"/>
                <w:lang w:val="en-GB" w:eastAsia="en-GB"/>
              </w:rPr>
              <w:t xml:space="preserve">with </w:t>
            </w:r>
            <w:r>
              <w:rPr>
                <w:rFonts w:ascii="Times New Roman" w:eastAsia="Times New Roman" w:hAnsi="Times New Roman" w:cs="Times New Roman"/>
                <w:lang w:val="en-GB" w:eastAsia="en-GB"/>
              </w:rPr>
              <w:t>alternative materials for</w:t>
            </w:r>
            <w:r w:rsidR="00EA7F87" w:rsidRPr="00BB715E">
              <w:rPr>
                <w:rFonts w:ascii="Times New Roman" w:eastAsia="Times New Roman" w:hAnsi="Times New Roman" w:cs="Times New Roman"/>
                <w:lang w:val="en-GB" w:eastAsia="en-GB"/>
              </w:rPr>
              <w:t xml:space="preserve"> carrier bags</w:t>
            </w:r>
          </w:p>
        </w:tc>
        <w:tc>
          <w:tcPr>
            <w:tcW w:w="291"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3.27</w:t>
            </w:r>
          </w:p>
        </w:tc>
        <w:tc>
          <w:tcPr>
            <w:tcW w:w="291"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7.76</w:t>
            </w:r>
          </w:p>
        </w:tc>
        <w:tc>
          <w:tcPr>
            <w:tcW w:w="291"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11.43</w:t>
            </w:r>
          </w:p>
        </w:tc>
        <w:tc>
          <w:tcPr>
            <w:tcW w:w="291"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46.94</w:t>
            </w:r>
          </w:p>
        </w:tc>
        <w:tc>
          <w:tcPr>
            <w:tcW w:w="291"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30.61</w:t>
            </w:r>
          </w:p>
        </w:tc>
        <w:tc>
          <w:tcPr>
            <w:tcW w:w="250"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164</w:t>
            </w:r>
          </w:p>
        </w:tc>
        <w:tc>
          <w:tcPr>
            <w:tcW w:w="425" w:type="pct"/>
            <w:tcBorders>
              <w:top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r w:rsidR="006F4F46" w:rsidTr="002E6057">
        <w:trPr>
          <w:trHeight w:val="300"/>
        </w:trPr>
        <w:tc>
          <w:tcPr>
            <w:tcW w:w="287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I</w:t>
            </w:r>
            <w:r w:rsidR="00EA7F87" w:rsidRPr="00BB715E">
              <w:rPr>
                <w:rFonts w:ascii="Times New Roman" w:eastAsia="Times New Roman" w:hAnsi="Times New Roman" w:cs="Times New Roman"/>
                <w:lang w:val="en-GB" w:eastAsia="en-GB"/>
              </w:rPr>
              <w:t>nf</w:t>
            </w:r>
            <w:r>
              <w:rPr>
                <w:rFonts w:ascii="Times New Roman" w:eastAsia="Times New Roman" w:hAnsi="Times New Roman" w:cs="Times New Roman"/>
                <w:lang w:val="en-GB" w:eastAsia="en-GB"/>
              </w:rPr>
              <w:t xml:space="preserve">ormed well on </w:t>
            </w:r>
            <w:r w:rsidR="00EA7F87" w:rsidRPr="00BB715E">
              <w:rPr>
                <w:rFonts w:ascii="Times New Roman" w:eastAsia="Times New Roman" w:hAnsi="Times New Roman" w:cs="Times New Roman"/>
                <w:lang w:val="en-GB" w:eastAsia="en-GB"/>
              </w:rPr>
              <w:t xml:space="preserve"> recommended alternatives to polythene bags</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6.12</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10.61</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9.8</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47.35</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26.12</w:t>
            </w:r>
          </w:p>
        </w:tc>
        <w:tc>
          <w:tcPr>
            <w:tcW w:w="25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143</w:t>
            </w:r>
          </w:p>
        </w:tc>
        <w:tc>
          <w:tcPr>
            <w:tcW w:w="425"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r w:rsidR="006F4F46" w:rsidTr="002E6057">
        <w:trPr>
          <w:trHeight w:val="300"/>
        </w:trPr>
        <w:tc>
          <w:tcPr>
            <w:tcW w:w="287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C</w:t>
            </w:r>
            <w:r w:rsidR="00EA7F87" w:rsidRPr="00BB715E">
              <w:rPr>
                <w:rFonts w:ascii="Times New Roman" w:eastAsia="Times New Roman" w:hAnsi="Times New Roman" w:cs="Times New Roman"/>
                <w:lang w:val="en-GB" w:eastAsia="en-GB"/>
              </w:rPr>
              <w:t xml:space="preserve">ost of </w:t>
            </w:r>
            <w:r>
              <w:rPr>
                <w:rFonts w:ascii="Times New Roman" w:eastAsia="Times New Roman" w:hAnsi="Times New Roman" w:cs="Times New Roman"/>
                <w:lang w:val="en-GB" w:eastAsia="en-GB"/>
              </w:rPr>
              <w:t xml:space="preserve">alternative bags is cheaper </w:t>
            </w:r>
            <w:r w:rsidR="00EA7F87" w:rsidRPr="00BB715E">
              <w:rPr>
                <w:rFonts w:ascii="Times New Roman" w:eastAsia="Times New Roman" w:hAnsi="Times New Roman" w:cs="Times New Roman"/>
                <w:lang w:val="en-GB" w:eastAsia="en-GB"/>
              </w:rPr>
              <w:t>to the cost of polythene bags</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30.61</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46.53</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7.35</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8.16</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7.35</w:t>
            </w:r>
          </w:p>
        </w:tc>
        <w:tc>
          <w:tcPr>
            <w:tcW w:w="25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156</w:t>
            </w:r>
          </w:p>
        </w:tc>
        <w:tc>
          <w:tcPr>
            <w:tcW w:w="425"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r w:rsidR="006F4F46" w:rsidTr="002E6057">
        <w:trPr>
          <w:trHeight w:val="300"/>
        </w:trPr>
        <w:tc>
          <w:tcPr>
            <w:tcW w:w="287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C</w:t>
            </w:r>
            <w:r w:rsidR="00EA7F87" w:rsidRPr="00BB715E">
              <w:rPr>
                <w:rFonts w:ascii="Times New Roman" w:eastAsia="Times New Roman" w:hAnsi="Times New Roman" w:cs="Times New Roman"/>
                <w:lang w:val="en-GB" w:eastAsia="en-GB"/>
              </w:rPr>
              <w:t xml:space="preserve">ost of the polythene bag is cheaper than </w:t>
            </w:r>
            <w:r>
              <w:rPr>
                <w:rFonts w:ascii="Times New Roman" w:eastAsia="Times New Roman" w:hAnsi="Times New Roman" w:cs="Times New Roman"/>
                <w:lang w:val="en-GB" w:eastAsia="en-GB"/>
              </w:rPr>
              <w:t xml:space="preserve">alternative </w:t>
            </w:r>
            <w:r w:rsidR="00EA7F87" w:rsidRPr="00BB715E">
              <w:rPr>
                <w:rFonts w:ascii="Times New Roman" w:eastAsia="Times New Roman" w:hAnsi="Times New Roman" w:cs="Times New Roman"/>
                <w:lang w:val="en-GB" w:eastAsia="en-GB"/>
              </w:rPr>
              <w:t>bags</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6.56</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6.15</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8.2</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43.03</w:t>
            </w:r>
          </w:p>
        </w:tc>
        <w:tc>
          <w:tcPr>
            <w:tcW w:w="291"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36.07</w:t>
            </w:r>
          </w:p>
        </w:tc>
        <w:tc>
          <w:tcPr>
            <w:tcW w:w="250"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159</w:t>
            </w:r>
          </w:p>
        </w:tc>
        <w:tc>
          <w:tcPr>
            <w:tcW w:w="425" w:type="pct"/>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r w:rsidR="006F4F46" w:rsidTr="002E6057">
        <w:trPr>
          <w:trHeight w:val="300"/>
        </w:trPr>
        <w:tc>
          <w:tcPr>
            <w:tcW w:w="2870"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Materials for making eco-friendly bags are easil</w:t>
            </w:r>
            <w:r w:rsidR="009C0736">
              <w:rPr>
                <w:rFonts w:ascii="Times New Roman" w:eastAsia="Times New Roman" w:hAnsi="Times New Roman" w:cs="Times New Roman"/>
                <w:lang w:val="en-GB" w:eastAsia="en-GB"/>
              </w:rPr>
              <w:t>y</w:t>
            </w:r>
            <w:r w:rsidR="004059DC">
              <w:rPr>
                <w:rFonts w:ascii="Times New Roman" w:eastAsia="Times New Roman" w:hAnsi="Times New Roman" w:cs="Times New Roman"/>
                <w:lang w:val="en-GB" w:eastAsia="en-GB"/>
              </w:rPr>
              <w:t xml:space="preserve"> available</w:t>
            </w:r>
            <w:r w:rsidRPr="00BB715E">
              <w:rPr>
                <w:rFonts w:ascii="Times New Roman" w:eastAsia="Times New Roman" w:hAnsi="Times New Roman" w:cs="Times New Roman"/>
                <w:lang w:val="en-GB" w:eastAsia="en-GB"/>
              </w:rPr>
              <w:t xml:space="preserve">. </w:t>
            </w:r>
          </w:p>
        </w:tc>
        <w:tc>
          <w:tcPr>
            <w:tcW w:w="291"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14.69</w:t>
            </w:r>
          </w:p>
        </w:tc>
        <w:tc>
          <w:tcPr>
            <w:tcW w:w="291"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21.22</w:t>
            </w:r>
          </w:p>
        </w:tc>
        <w:tc>
          <w:tcPr>
            <w:tcW w:w="291"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25.31</w:t>
            </w:r>
          </w:p>
        </w:tc>
        <w:tc>
          <w:tcPr>
            <w:tcW w:w="291"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27.35</w:t>
            </w:r>
          </w:p>
        </w:tc>
        <w:tc>
          <w:tcPr>
            <w:tcW w:w="291"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11.43</w:t>
            </w:r>
          </w:p>
        </w:tc>
        <w:tc>
          <w:tcPr>
            <w:tcW w:w="250"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22.7</w:t>
            </w:r>
          </w:p>
        </w:tc>
        <w:tc>
          <w:tcPr>
            <w:tcW w:w="425" w:type="pct"/>
            <w:tcBorders>
              <w:bottom w:val="nil"/>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r w:rsidR="006F4F46" w:rsidTr="002E6057">
        <w:trPr>
          <w:trHeight w:val="300"/>
        </w:trPr>
        <w:tc>
          <w:tcPr>
            <w:tcW w:w="2870"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Alternative carrier bags are made in Rongai sub-county</w:t>
            </w:r>
          </w:p>
        </w:tc>
        <w:tc>
          <w:tcPr>
            <w:tcW w:w="291"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24.9</w:t>
            </w:r>
          </w:p>
        </w:tc>
        <w:tc>
          <w:tcPr>
            <w:tcW w:w="291"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28.16</w:t>
            </w:r>
          </w:p>
        </w:tc>
        <w:tc>
          <w:tcPr>
            <w:tcW w:w="291"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27.35</w:t>
            </w:r>
          </w:p>
        </w:tc>
        <w:tc>
          <w:tcPr>
            <w:tcW w:w="291"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12.65</w:t>
            </w:r>
          </w:p>
        </w:tc>
        <w:tc>
          <w:tcPr>
            <w:tcW w:w="291"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6.94</w:t>
            </w:r>
          </w:p>
        </w:tc>
        <w:tc>
          <w:tcPr>
            <w:tcW w:w="250"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45.2</w:t>
            </w:r>
          </w:p>
        </w:tc>
        <w:tc>
          <w:tcPr>
            <w:tcW w:w="425" w:type="pct"/>
            <w:tcBorders>
              <w:top w:val="nil"/>
              <w:bottom w:val="single" w:sz="4" w:space="0" w:color="auto"/>
            </w:tcBorders>
            <w:shd w:val="clear" w:color="auto" w:fill="auto"/>
            <w:noWrap/>
            <w:vAlign w:val="bottom"/>
            <w:hideMark/>
          </w:tcPr>
          <w:p w:rsidR="00BB715E" w:rsidRPr="00BB715E" w:rsidRDefault="00AA7E33" w:rsidP="00DE2032">
            <w:pPr>
              <w:spacing w:after="0" w:line="240" w:lineRule="auto"/>
              <w:jc w:val="both"/>
              <w:rPr>
                <w:rFonts w:ascii="Times New Roman" w:eastAsia="Times New Roman" w:hAnsi="Times New Roman" w:cs="Times New Roman"/>
                <w:lang w:val="en-GB" w:eastAsia="en-GB"/>
              </w:rPr>
            </w:pPr>
            <w:r w:rsidRPr="00BB715E">
              <w:rPr>
                <w:rFonts w:ascii="Times New Roman" w:eastAsia="Times New Roman" w:hAnsi="Times New Roman" w:cs="Times New Roman"/>
                <w:lang w:val="en-GB" w:eastAsia="en-GB"/>
              </w:rPr>
              <w:t>&lt;.0001</w:t>
            </w:r>
          </w:p>
        </w:tc>
      </w:tr>
    </w:tbl>
    <w:p w:rsidR="00BB715E" w:rsidRDefault="00BB715E" w:rsidP="00DE2032">
      <w:pPr>
        <w:spacing w:line="360" w:lineRule="auto"/>
        <w:ind w:right="-330"/>
        <w:jc w:val="both"/>
        <w:rPr>
          <w:rFonts w:ascii="Times New Roman" w:hAnsi="Times New Roman" w:cs="Times New Roman"/>
          <w:b/>
          <w:sz w:val="24"/>
          <w:szCs w:val="24"/>
        </w:rPr>
      </w:pPr>
    </w:p>
    <w:p w:rsidR="00D4100A" w:rsidRPr="00D4100A" w:rsidRDefault="00AA7E33" w:rsidP="00DE2032">
      <w:pPr>
        <w:spacing w:line="360" w:lineRule="auto"/>
        <w:ind w:right="-330"/>
        <w:jc w:val="both"/>
        <w:rPr>
          <w:rFonts w:ascii="Times New Roman" w:hAnsi="Times New Roman" w:cs="Times New Roman"/>
          <w:sz w:val="24"/>
          <w:szCs w:val="24"/>
        </w:rPr>
      </w:pPr>
      <w:r w:rsidRPr="00D4100A">
        <w:rPr>
          <w:rFonts w:ascii="Times New Roman" w:hAnsi="Times New Roman" w:cs="Times New Roman"/>
          <w:b/>
          <w:sz w:val="24"/>
          <w:szCs w:val="24"/>
        </w:rPr>
        <w:t>KEY</w:t>
      </w:r>
      <w:r w:rsidRPr="00D4100A">
        <w:rPr>
          <w:rFonts w:ascii="Times New Roman" w:hAnsi="Times New Roman" w:cs="Times New Roman"/>
          <w:sz w:val="24"/>
          <w:szCs w:val="24"/>
        </w:rPr>
        <w:t>: SD-Strongly Disagree, D-Disagree, UN-Unaware, A-Agree, SA-Strongly agree</w:t>
      </w:r>
    </w:p>
    <w:p w:rsidR="00467EAD" w:rsidRDefault="00AA7E33" w:rsidP="00DE2032">
      <w:pPr>
        <w:spacing w:line="360" w:lineRule="auto"/>
        <w:jc w:val="both"/>
        <w:rPr>
          <w:rFonts w:ascii="Times New Roman" w:eastAsia="Times New Roman" w:hAnsi="Times New Roman" w:cs="Times New Roman"/>
          <w:position w:val="-10"/>
        </w:rPr>
      </w:pPr>
      <w:r>
        <w:rPr>
          <w:rFonts w:ascii="Times New Roman" w:hAnsi="Times New Roman" w:cs="Times New Roman"/>
          <w:sz w:val="24"/>
          <w:szCs w:val="24"/>
        </w:rPr>
        <w:t>Findings displayed</w:t>
      </w:r>
      <w:r w:rsidRPr="00467EAD">
        <w:rPr>
          <w:rFonts w:ascii="Times New Roman" w:hAnsi="Times New Roman" w:cs="Times New Roman"/>
          <w:sz w:val="24"/>
          <w:szCs w:val="24"/>
        </w:rPr>
        <w:t xml:space="preserve"> in the table above </w:t>
      </w:r>
      <w:r>
        <w:rPr>
          <w:rFonts w:ascii="Times New Roman" w:hAnsi="Times New Roman" w:cs="Times New Roman"/>
          <w:sz w:val="24"/>
          <w:szCs w:val="24"/>
        </w:rPr>
        <w:t>indicate that majority of the residents</w:t>
      </w:r>
      <w:r w:rsidR="004D7860">
        <w:rPr>
          <w:rFonts w:ascii="Times New Roman" w:hAnsi="Times New Roman" w:cs="Times New Roman"/>
          <w:sz w:val="24"/>
          <w:szCs w:val="24"/>
        </w:rPr>
        <w:t xml:space="preserve"> (46</w:t>
      </w:r>
      <w:r w:rsidR="00900E91">
        <w:rPr>
          <w:rFonts w:ascii="Times New Roman" w:hAnsi="Times New Roman" w:cs="Times New Roman"/>
          <w:sz w:val="24"/>
          <w:szCs w:val="24"/>
        </w:rPr>
        <w:t>.94</w:t>
      </w:r>
      <w:r w:rsidR="004D7860">
        <w:rPr>
          <w:rFonts w:ascii="Times New Roman" w:hAnsi="Times New Roman" w:cs="Times New Roman"/>
          <w:sz w:val="24"/>
          <w:szCs w:val="24"/>
        </w:rPr>
        <w:t xml:space="preserve">%) responded </w:t>
      </w:r>
      <w:r w:rsidR="0009185F">
        <w:rPr>
          <w:rFonts w:ascii="Times New Roman" w:hAnsi="Times New Roman" w:cs="Times New Roman"/>
          <w:sz w:val="24"/>
          <w:szCs w:val="24"/>
        </w:rPr>
        <w:t>significantly (</w:t>
      </w:r>
      <w:r w:rsidR="006F4F46" w:rsidRPr="006F4F46">
        <w:rPr>
          <w:rFonts w:ascii="Times New Roman" w:eastAsia="Times New Roman" w:hAnsi="Times New Roman" w:cs="Times New Roman"/>
          <w:position w:val="-10"/>
        </w:rPr>
        <w:object w:dxaOrig="320" w:dyaOrig="360">
          <v:shape id="_x0000_i1027" type="#_x0000_t75" style="width:15.75pt;height:18.75pt" o:ole="">
            <v:imagedata r:id="rId6" o:title=""/>
          </v:shape>
          <o:OLEObject Type="Embed" ProgID="Equation.3" ShapeID="_x0000_i1027" DrawAspect="Content" ObjectID="_1628428149" r:id="rId10"/>
        </w:object>
      </w:r>
      <w:r w:rsidR="00310BEC">
        <w:rPr>
          <w:rFonts w:ascii="Times New Roman" w:eastAsia="Times New Roman" w:hAnsi="Times New Roman" w:cs="Times New Roman"/>
          <w:position w:val="-10"/>
        </w:rPr>
        <w:t>=164</w:t>
      </w:r>
      <w:r w:rsidR="003F431C">
        <w:rPr>
          <w:rFonts w:ascii="Times New Roman" w:eastAsia="Times New Roman" w:hAnsi="Times New Roman" w:cs="Times New Roman"/>
          <w:position w:val="-10"/>
        </w:rPr>
        <w:t>;</w:t>
      </w:r>
      <w:r w:rsidR="003F431C">
        <w:rPr>
          <w:rFonts w:ascii="Times New Roman" w:eastAsia="Times New Roman" w:hAnsi="Times New Roman" w:cs="Times New Roman"/>
        </w:rPr>
        <w:t xml:space="preserve"> </w:t>
      </w:r>
      <w:r w:rsidR="003F431C">
        <w:rPr>
          <w:rFonts w:ascii="Times New Roman" w:eastAsia="Times New Roman" w:hAnsi="Times New Roman" w:cs="Times New Roman"/>
          <w:position w:val="-10"/>
          <w:sz w:val="24"/>
          <w:szCs w:val="24"/>
        </w:rPr>
        <w:t>P&lt;.001</w:t>
      </w:r>
      <w:r w:rsidR="003F431C" w:rsidRPr="006E7711">
        <w:rPr>
          <w:rFonts w:ascii="Times New Roman" w:eastAsia="Times New Roman" w:hAnsi="Times New Roman" w:cs="Times New Roman"/>
          <w:position w:val="-10"/>
        </w:rPr>
        <w:t>)</w:t>
      </w:r>
      <w:r w:rsidR="003F431C">
        <w:rPr>
          <w:rFonts w:ascii="Times New Roman" w:eastAsia="Times New Roman" w:hAnsi="Times New Roman" w:cs="Times New Roman"/>
          <w:position w:val="-10"/>
        </w:rPr>
        <w:t xml:space="preserve"> </w:t>
      </w:r>
      <w:r w:rsidR="007941BF">
        <w:rPr>
          <w:rFonts w:ascii="Times New Roman" w:hAnsi="Times New Roman" w:cs="Times New Roman"/>
          <w:sz w:val="24"/>
          <w:szCs w:val="24"/>
        </w:rPr>
        <w:t>that are</w:t>
      </w:r>
      <w:r w:rsidR="00B43BB4">
        <w:rPr>
          <w:rFonts w:ascii="Times New Roman" w:hAnsi="Times New Roman" w:cs="Times New Roman"/>
          <w:sz w:val="24"/>
          <w:szCs w:val="24"/>
        </w:rPr>
        <w:t xml:space="preserve"> </w:t>
      </w:r>
      <w:r w:rsidR="004D7860">
        <w:rPr>
          <w:rFonts w:ascii="Times New Roman" w:hAnsi="Times New Roman" w:cs="Times New Roman"/>
          <w:sz w:val="24"/>
          <w:szCs w:val="24"/>
        </w:rPr>
        <w:t>acquainted with at least some of the alternative carrier bag materials</w:t>
      </w:r>
      <w:r w:rsidR="006E7711">
        <w:rPr>
          <w:rFonts w:ascii="Times New Roman" w:hAnsi="Times New Roman" w:cs="Times New Roman"/>
          <w:sz w:val="24"/>
          <w:szCs w:val="24"/>
        </w:rPr>
        <w:t xml:space="preserve"> used. This was contrary to 47</w:t>
      </w:r>
      <w:r w:rsidR="00900E91">
        <w:rPr>
          <w:rFonts w:ascii="Times New Roman" w:hAnsi="Times New Roman" w:cs="Times New Roman"/>
          <w:sz w:val="24"/>
          <w:szCs w:val="24"/>
        </w:rPr>
        <w:t xml:space="preserve">.35 </w:t>
      </w:r>
      <w:r w:rsidR="006E7711">
        <w:rPr>
          <w:rFonts w:ascii="Times New Roman" w:hAnsi="Times New Roman" w:cs="Times New Roman"/>
          <w:sz w:val="24"/>
          <w:szCs w:val="24"/>
        </w:rPr>
        <w:t>% of the respondents who agreed significantly (</w:t>
      </w:r>
      <w:r w:rsidR="006F4F46" w:rsidRPr="006F4F46">
        <w:rPr>
          <w:rFonts w:ascii="Times New Roman" w:eastAsia="Times New Roman" w:hAnsi="Times New Roman" w:cs="Times New Roman"/>
          <w:position w:val="-10"/>
        </w:rPr>
        <w:object w:dxaOrig="320" w:dyaOrig="360">
          <v:shape id="_x0000_i1028" type="#_x0000_t75" style="width:15.75pt;height:18.75pt" o:ole="">
            <v:imagedata r:id="rId6" o:title=""/>
          </v:shape>
          <o:OLEObject Type="Embed" ProgID="Equation.3" ShapeID="_x0000_i1028" DrawAspect="Content" ObjectID="_1628428150" r:id="rId11"/>
        </w:object>
      </w:r>
      <w:r w:rsidR="009E69E3">
        <w:rPr>
          <w:rFonts w:ascii="Times New Roman" w:eastAsia="Times New Roman" w:hAnsi="Times New Roman" w:cs="Times New Roman"/>
          <w:position w:val="-10"/>
        </w:rPr>
        <w:t>=143</w:t>
      </w:r>
      <w:r w:rsidR="006E7711">
        <w:rPr>
          <w:rFonts w:ascii="Times New Roman" w:eastAsia="Times New Roman" w:hAnsi="Times New Roman" w:cs="Times New Roman"/>
          <w:position w:val="-10"/>
        </w:rPr>
        <w:t>;</w:t>
      </w:r>
      <w:r w:rsidR="001E6C3E">
        <w:rPr>
          <w:rFonts w:ascii="Times New Roman" w:eastAsia="Times New Roman" w:hAnsi="Times New Roman" w:cs="Times New Roman"/>
        </w:rPr>
        <w:t xml:space="preserve"> </w:t>
      </w:r>
      <w:r w:rsidR="0038714B">
        <w:rPr>
          <w:rFonts w:ascii="Times New Roman" w:eastAsia="Times New Roman" w:hAnsi="Times New Roman" w:cs="Times New Roman"/>
          <w:position w:val="-10"/>
          <w:sz w:val="24"/>
          <w:szCs w:val="24"/>
        </w:rPr>
        <w:t>P&lt;.001</w:t>
      </w:r>
      <w:r w:rsidR="006E7711" w:rsidRPr="006E7711">
        <w:rPr>
          <w:rFonts w:ascii="Times New Roman" w:eastAsia="Times New Roman" w:hAnsi="Times New Roman" w:cs="Times New Roman"/>
          <w:position w:val="-10"/>
        </w:rPr>
        <w:t>)</w:t>
      </w:r>
      <w:r w:rsidR="009E69E3">
        <w:rPr>
          <w:rFonts w:ascii="Times New Roman" w:eastAsia="Times New Roman" w:hAnsi="Times New Roman" w:cs="Times New Roman"/>
          <w:position w:val="-10"/>
        </w:rPr>
        <w:t xml:space="preserve"> that they have not been informed adequately on the types of recommended alternatives carrier bags</w:t>
      </w:r>
      <w:r w:rsidR="005E5B78">
        <w:rPr>
          <w:rFonts w:ascii="Times New Roman" w:eastAsia="Times New Roman" w:hAnsi="Times New Roman" w:cs="Times New Roman"/>
          <w:position w:val="-10"/>
        </w:rPr>
        <w:t xml:space="preserve"> despite having been identified</w:t>
      </w:r>
      <w:r w:rsidR="00310BEC">
        <w:rPr>
          <w:rFonts w:ascii="Times New Roman" w:eastAsia="Times New Roman" w:hAnsi="Times New Roman" w:cs="Times New Roman"/>
          <w:position w:val="-10"/>
        </w:rPr>
        <w:t xml:space="preserve"> </w:t>
      </w:r>
      <w:r w:rsidR="00C534E3">
        <w:rPr>
          <w:rFonts w:ascii="Times New Roman" w:eastAsia="Times New Roman" w:hAnsi="Times New Roman" w:cs="Times New Roman"/>
          <w:position w:val="-10"/>
          <w:sz w:val="24"/>
          <w:szCs w:val="24"/>
        </w:rPr>
        <w:fldChar w:fldCharType="begin"/>
      </w:r>
      <w:r w:rsidR="00310BEC">
        <w:rPr>
          <w:rFonts w:ascii="Times New Roman" w:eastAsia="Times New Roman" w:hAnsi="Times New Roman" w:cs="Times New Roman"/>
          <w:position w:val="-10"/>
          <w:sz w:val="24"/>
          <w:szCs w:val="24"/>
        </w:rPr>
        <w:instrText xml:space="preserve"> ADDIN ZOTERO_ITEM CSL_CITATION {"citationID":"1plMTv94","properties":{"formattedCitation":"(Wangui, 2017)","plainCitation":"(Wangui, 2017)","noteIndex":0},"citationItems":[{"id":348,"uris":["http://zotero.org/users/5000946/items/Z3RFA69C"],"uri":["http://zotero.org/users/5000946/items/Z3RFA69C"],"itemData":{"id":348,"type":"webpage","title":"Kebs approves alternatives to plastic bags","container-title":"Business Daily","abstract":"Kebs says  approved biodegradable materials include canvas, polypropylene and clothes.","URL":"https://www.businessdailyafrica.com/economy/Kebs-approves-materials-to-be-used-after-plastics-ban/3946234-3970050-kh631tz/index.html","author":[{"family":"Wangui","given":"Joseph"}],"issued":{"date-parts":[["2017"]]},"accessed":{"date-parts":[["2018",11,29]]}}}],"schema":"https://github.com/citation-style-language/schema/raw/master/csl-citation.json"} </w:instrText>
      </w:r>
      <w:r w:rsidR="00C534E3">
        <w:rPr>
          <w:rFonts w:ascii="Times New Roman" w:eastAsia="Times New Roman" w:hAnsi="Times New Roman" w:cs="Times New Roman"/>
          <w:position w:val="-10"/>
          <w:sz w:val="24"/>
          <w:szCs w:val="24"/>
        </w:rPr>
        <w:fldChar w:fldCharType="separate"/>
      </w:r>
      <w:r w:rsidR="00310BEC" w:rsidRPr="00310BEC">
        <w:rPr>
          <w:rFonts w:ascii="Times New Roman" w:hAnsi="Times New Roman" w:cs="Times New Roman"/>
          <w:sz w:val="24"/>
        </w:rPr>
        <w:t>(Wangui, 2017)</w:t>
      </w:r>
      <w:r w:rsidR="00C534E3">
        <w:rPr>
          <w:rFonts w:ascii="Times New Roman" w:eastAsia="Times New Roman" w:hAnsi="Times New Roman" w:cs="Times New Roman"/>
          <w:position w:val="-10"/>
          <w:sz w:val="24"/>
          <w:szCs w:val="24"/>
        </w:rPr>
        <w:fldChar w:fldCharType="end"/>
      </w:r>
      <w:r w:rsidR="00310BEC">
        <w:rPr>
          <w:rFonts w:ascii="Times New Roman" w:eastAsia="Times New Roman" w:hAnsi="Times New Roman" w:cs="Times New Roman"/>
          <w:position w:val="-10"/>
          <w:sz w:val="24"/>
          <w:szCs w:val="24"/>
        </w:rPr>
        <w:t>.</w:t>
      </w:r>
      <w:r w:rsidR="005E5B78">
        <w:rPr>
          <w:rFonts w:ascii="Times New Roman" w:eastAsia="Times New Roman" w:hAnsi="Times New Roman" w:cs="Times New Roman"/>
          <w:position w:val="-10"/>
        </w:rPr>
        <w:t xml:space="preserve"> </w:t>
      </w:r>
      <w:r w:rsidR="00DB2A70">
        <w:rPr>
          <w:rFonts w:ascii="Times New Roman" w:eastAsia="Times New Roman" w:hAnsi="Times New Roman" w:cs="Times New Roman"/>
          <w:position w:val="-10"/>
        </w:rPr>
        <w:t xml:space="preserve"> The success of polythene</w:t>
      </w:r>
      <w:r w:rsidR="007941BF">
        <w:rPr>
          <w:rFonts w:ascii="Times New Roman" w:eastAsia="Times New Roman" w:hAnsi="Times New Roman" w:cs="Times New Roman"/>
          <w:position w:val="-10"/>
        </w:rPr>
        <w:t xml:space="preserve"> ban</w:t>
      </w:r>
      <w:r w:rsidR="00DB2A70">
        <w:rPr>
          <w:rFonts w:ascii="Times New Roman" w:eastAsia="Times New Roman" w:hAnsi="Times New Roman" w:cs="Times New Roman"/>
          <w:position w:val="-10"/>
        </w:rPr>
        <w:t xml:space="preserve"> </w:t>
      </w:r>
      <w:r w:rsidR="00743433">
        <w:rPr>
          <w:rFonts w:ascii="Times New Roman" w:eastAsia="Times New Roman" w:hAnsi="Times New Roman" w:cs="Times New Roman"/>
          <w:position w:val="-10"/>
        </w:rPr>
        <w:t xml:space="preserve">in </w:t>
      </w:r>
      <w:r w:rsidR="00DB2A70">
        <w:rPr>
          <w:rFonts w:ascii="Times New Roman" w:eastAsia="Times New Roman" w:hAnsi="Times New Roman" w:cs="Times New Roman"/>
          <w:position w:val="-10"/>
        </w:rPr>
        <w:t xml:space="preserve">Rwanda was dependent on the sharing of information and knowledge on the </w:t>
      </w:r>
      <w:r w:rsidR="00743433">
        <w:rPr>
          <w:rFonts w:ascii="Times New Roman" w:eastAsia="Times New Roman" w:hAnsi="Times New Roman" w:cs="Times New Roman"/>
          <w:position w:val="-10"/>
        </w:rPr>
        <w:t xml:space="preserve">available </w:t>
      </w:r>
      <w:r w:rsidR="00DB2A70">
        <w:rPr>
          <w:rFonts w:ascii="Times New Roman" w:eastAsia="Times New Roman" w:hAnsi="Times New Roman" w:cs="Times New Roman"/>
          <w:position w:val="-10"/>
        </w:rPr>
        <w:t>resources that can be used for alternative bags</w:t>
      </w:r>
      <w:r w:rsidR="00310BEC">
        <w:rPr>
          <w:rFonts w:ascii="Times New Roman" w:eastAsia="Times New Roman" w:hAnsi="Times New Roman" w:cs="Times New Roman"/>
          <w:position w:val="-10"/>
        </w:rPr>
        <w:t xml:space="preserve"> </w:t>
      </w:r>
      <w:r w:rsidR="00C534E3">
        <w:rPr>
          <w:rFonts w:ascii="Times New Roman" w:eastAsia="Times New Roman" w:hAnsi="Times New Roman" w:cs="Times New Roman"/>
          <w:position w:val="-10"/>
        </w:rPr>
        <w:fldChar w:fldCharType="begin"/>
      </w:r>
      <w:r w:rsidR="00310BEC">
        <w:rPr>
          <w:rFonts w:ascii="Times New Roman" w:eastAsia="Times New Roman" w:hAnsi="Times New Roman" w:cs="Times New Roman"/>
          <w:position w:val="-10"/>
        </w:rPr>
        <w:instrText xml:space="preserve"> ADDIN ZOTERO_ITEM CSL_CITATION {"citationID":"Zzr7A36L","properties":{"formattedCitation":"(Danielsson, 2017)","plainCitation":"(Danielsson, 2017)","noteIndex":0},"citationItems":[{"id":342,"uris":["http://zotero.org/users/5000946/items/H7PAG6HH"],"uri":["http://zotero.org/users/5000946/items/H7PAG6HH"],"itemData":{"id":342,"type":"article-journal","title":"The Plastic Bag Ban in Rwanda: Local Procedures and Successful Outcomes","author":[{"family":"Danielsson","given":"Michaela"}],"issued":{"date-parts":[["2017"]]}}}],"schema":"https://github.com/citation-style-language/schema/raw/master/csl-citation.json"} </w:instrText>
      </w:r>
      <w:r w:rsidR="00C534E3">
        <w:rPr>
          <w:rFonts w:ascii="Times New Roman" w:eastAsia="Times New Roman" w:hAnsi="Times New Roman" w:cs="Times New Roman"/>
          <w:position w:val="-10"/>
        </w:rPr>
        <w:fldChar w:fldCharType="separate"/>
      </w:r>
      <w:r w:rsidR="00310BEC" w:rsidRPr="00310BEC">
        <w:rPr>
          <w:rFonts w:ascii="Times New Roman" w:hAnsi="Times New Roman" w:cs="Times New Roman"/>
        </w:rPr>
        <w:t>(Danielsson, 2017)</w:t>
      </w:r>
      <w:r w:rsidR="00C534E3">
        <w:rPr>
          <w:rFonts w:ascii="Times New Roman" w:eastAsia="Times New Roman" w:hAnsi="Times New Roman" w:cs="Times New Roman"/>
          <w:position w:val="-10"/>
        </w:rPr>
        <w:fldChar w:fldCharType="end"/>
      </w:r>
    </w:p>
    <w:p w:rsidR="000D0F64" w:rsidRPr="00E41807" w:rsidRDefault="00AA7E33" w:rsidP="00DE2032">
      <w:pPr>
        <w:spacing w:line="360" w:lineRule="auto"/>
        <w:jc w:val="both"/>
        <w:rPr>
          <w:rFonts w:ascii="Times New Roman" w:eastAsia="Times New Roman" w:hAnsi="Times New Roman" w:cs="Times New Roman"/>
          <w:position w:val="-10"/>
          <w:sz w:val="24"/>
          <w:szCs w:val="24"/>
        </w:rPr>
      </w:pPr>
      <w:r w:rsidRPr="00E41807">
        <w:rPr>
          <w:rFonts w:ascii="Times New Roman" w:eastAsia="Times New Roman" w:hAnsi="Times New Roman" w:cs="Times New Roman"/>
          <w:position w:val="-10"/>
          <w:sz w:val="24"/>
          <w:szCs w:val="24"/>
        </w:rPr>
        <w:t xml:space="preserve">When asked whether </w:t>
      </w:r>
      <w:r w:rsidR="00900E91" w:rsidRPr="00E41807">
        <w:rPr>
          <w:rFonts w:ascii="Times New Roman" w:eastAsia="Times New Roman" w:hAnsi="Times New Roman" w:cs="Times New Roman"/>
          <w:position w:val="-10"/>
          <w:sz w:val="24"/>
          <w:szCs w:val="24"/>
        </w:rPr>
        <w:t xml:space="preserve">the </w:t>
      </w:r>
      <w:r w:rsidRPr="00E41807">
        <w:rPr>
          <w:rFonts w:ascii="Times New Roman" w:eastAsia="Times New Roman" w:hAnsi="Times New Roman" w:cs="Times New Roman"/>
          <w:position w:val="-10"/>
          <w:sz w:val="24"/>
          <w:szCs w:val="24"/>
        </w:rPr>
        <w:t>cost for alternative materials is cheap</w:t>
      </w:r>
      <w:r w:rsidR="00B43BB4" w:rsidRPr="00E41807">
        <w:rPr>
          <w:rFonts w:ascii="Times New Roman" w:eastAsia="Times New Roman" w:hAnsi="Times New Roman" w:cs="Times New Roman"/>
          <w:position w:val="-10"/>
          <w:sz w:val="24"/>
          <w:szCs w:val="24"/>
        </w:rPr>
        <w:t>, 46</w:t>
      </w:r>
      <w:r w:rsidR="00900E91" w:rsidRPr="00E41807">
        <w:rPr>
          <w:rFonts w:ascii="Times New Roman" w:eastAsia="Times New Roman" w:hAnsi="Times New Roman" w:cs="Times New Roman"/>
          <w:position w:val="-10"/>
          <w:sz w:val="24"/>
          <w:szCs w:val="24"/>
        </w:rPr>
        <w:t>.53</w:t>
      </w:r>
      <w:r w:rsidR="00B43BB4" w:rsidRPr="00E41807">
        <w:rPr>
          <w:rFonts w:ascii="Times New Roman" w:eastAsia="Times New Roman" w:hAnsi="Times New Roman" w:cs="Times New Roman"/>
          <w:position w:val="-10"/>
          <w:sz w:val="24"/>
          <w:szCs w:val="24"/>
        </w:rPr>
        <w:t>% of</w:t>
      </w:r>
      <w:r w:rsidR="00900E91" w:rsidRPr="00E41807">
        <w:rPr>
          <w:rFonts w:ascii="Times New Roman" w:eastAsia="Times New Roman" w:hAnsi="Times New Roman" w:cs="Times New Roman"/>
          <w:position w:val="-10"/>
          <w:sz w:val="24"/>
          <w:szCs w:val="24"/>
        </w:rPr>
        <w:t xml:space="preserve"> the respondents agree that it was not</w:t>
      </w:r>
      <w:r w:rsidR="00310BEC">
        <w:rPr>
          <w:rFonts w:ascii="Times New Roman" w:eastAsia="Times New Roman" w:hAnsi="Times New Roman" w:cs="Times New Roman"/>
          <w:position w:val="-10"/>
          <w:sz w:val="24"/>
          <w:szCs w:val="24"/>
        </w:rPr>
        <w:t xml:space="preserve"> cheap</w:t>
      </w:r>
      <w:r w:rsidR="00900E91" w:rsidRPr="00E41807">
        <w:rPr>
          <w:rFonts w:ascii="Times New Roman" w:hAnsi="Times New Roman" w:cs="Times New Roman"/>
          <w:sz w:val="24"/>
          <w:szCs w:val="24"/>
        </w:rPr>
        <w:t xml:space="preserve"> (</w:t>
      </w:r>
      <w:r w:rsidR="006F4F46" w:rsidRPr="006F4F46">
        <w:rPr>
          <w:rFonts w:ascii="Times New Roman" w:eastAsia="Times New Roman" w:hAnsi="Times New Roman" w:cs="Times New Roman"/>
          <w:position w:val="-10"/>
          <w:sz w:val="24"/>
          <w:szCs w:val="24"/>
        </w:rPr>
        <w:object w:dxaOrig="320" w:dyaOrig="360">
          <v:shape id="_x0000_i1029" type="#_x0000_t75" style="width:15.75pt;height:18.75pt" o:ole="">
            <v:imagedata r:id="rId6" o:title=""/>
          </v:shape>
          <o:OLEObject Type="Embed" ProgID="Equation.3" ShapeID="_x0000_i1029" DrawAspect="Content" ObjectID="_1628428151" r:id="rId12"/>
        </w:object>
      </w:r>
      <w:r w:rsidR="00900E91" w:rsidRPr="00E41807">
        <w:rPr>
          <w:rFonts w:ascii="Times New Roman" w:eastAsia="Times New Roman" w:hAnsi="Times New Roman" w:cs="Times New Roman"/>
          <w:position w:val="-10"/>
          <w:sz w:val="24"/>
          <w:szCs w:val="24"/>
        </w:rPr>
        <w:t>=156;</w:t>
      </w:r>
      <w:r w:rsidR="001E6C3E">
        <w:rPr>
          <w:rFonts w:ascii="Times New Roman" w:eastAsia="Times New Roman" w:hAnsi="Times New Roman" w:cs="Times New Roman"/>
          <w:sz w:val="24"/>
          <w:szCs w:val="24"/>
        </w:rPr>
        <w:t xml:space="preserve"> </w:t>
      </w:r>
      <w:r w:rsidR="0038714B">
        <w:rPr>
          <w:rFonts w:ascii="Times New Roman" w:eastAsia="Times New Roman" w:hAnsi="Times New Roman" w:cs="Times New Roman"/>
          <w:position w:val="-10"/>
          <w:sz w:val="24"/>
          <w:szCs w:val="24"/>
        </w:rPr>
        <w:t>P&lt;.001</w:t>
      </w:r>
      <w:r w:rsidR="00900E91" w:rsidRPr="00E41807">
        <w:rPr>
          <w:rFonts w:ascii="Times New Roman" w:eastAsia="Times New Roman" w:hAnsi="Times New Roman" w:cs="Times New Roman"/>
          <w:position w:val="-10"/>
          <w:sz w:val="24"/>
          <w:szCs w:val="24"/>
        </w:rPr>
        <w:t xml:space="preserve">). This information was supported by a confirmation that </w:t>
      </w:r>
      <w:r w:rsidR="00900E91" w:rsidRPr="00E41807">
        <w:rPr>
          <w:rFonts w:ascii="Times New Roman" w:eastAsia="Times New Roman" w:hAnsi="Times New Roman" w:cs="Times New Roman"/>
          <w:position w:val="-10"/>
          <w:sz w:val="24"/>
          <w:szCs w:val="24"/>
        </w:rPr>
        <w:lastRenderedPageBreak/>
        <w:t xml:space="preserve">the hindrance to the adoption of polythene bag legislation was due to expensive alternatives </w:t>
      </w:r>
      <w:r w:rsidR="00310BEC">
        <w:rPr>
          <w:rFonts w:ascii="Times New Roman" w:eastAsia="Times New Roman" w:hAnsi="Times New Roman" w:cs="Times New Roman"/>
          <w:position w:val="-10"/>
          <w:sz w:val="24"/>
          <w:szCs w:val="24"/>
        </w:rPr>
        <w:t xml:space="preserve">at </w:t>
      </w:r>
      <w:r w:rsidR="00B43BB4" w:rsidRPr="00E41807">
        <w:rPr>
          <w:rFonts w:ascii="Times New Roman" w:eastAsia="Times New Roman" w:hAnsi="Times New Roman" w:cs="Times New Roman"/>
          <w:position w:val="-10"/>
          <w:sz w:val="24"/>
          <w:szCs w:val="24"/>
        </w:rPr>
        <w:t>43.03% compared to polythene bags.</w:t>
      </w:r>
      <w:r w:rsidR="005E5B78">
        <w:rPr>
          <w:rFonts w:ascii="Times New Roman" w:eastAsia="Times New Roman" w:hAnsi="Times New Roman" w:cs="Times New Roman"/>
          <w:position w:val="-10"/>
          <w:sz w:val="24"/>
          <w:szCs w:val="24"/>
        </w:rPr>
        <w:t xml:space="preserve"> Luxembourg was successful in eradication of polythene bag ban because of an initiative Eco-Sac project named “Okot-Tut" that came up with a cheap alternative that was affordable and durable </w:t>
      </w:r>
      <w:r w:rsidR="00C534E3">
        <w:rPr>
          <w:rFonts w:ascii="Times New Roman" w:eastAsia="Times New Roman" w:hAnsi="Times New Roman" w:cs="Times New Roman"/>
          <w:position w:val="-10"/>
          <w:sz w:val="24"/>
          <w:szCs w:val="24"/>
        </w:rPr>
        <w:fldChar w:fldCharType="begin"/>
      </w:r>
      <w:r w:rsidR="005E5B78">
        <w:rPr>
          <w:rFonts w:ascii="Times New Roman" w:eastAsia="Times New Roman" w:hAnsi="Times New Roman" w:cs="Times New Roman"/>
          <w:position w:val="-10"/>
          <w:sz w:val="24"/>
          <w:szCs w:val="24"/>
        </w:rPr>
        <w:instrText xml:space="preserve"> ADDIN ZOTERO_ITEM CSL_CITATION {"citationID":"YgE2EEfH","properties":{"formattedCitation":"(UNEP, 2018b)","plainCitation":"(UNEP, 2018b)","noteIndex":0},"citationItems":[{"id":396,"uris":["http://zotero.org/users/5000946/items/E29WP5TQ"],"uri":["http://zotero.org/users/5000946/items/E29WP5TQ"],"itemData":{"id":396,"type":"webpage","title":"Single-use plastics: A roadmap for sustainability | UN Environment","URL":"https://www.unenvironment.org/resources/report/single-use-plastics-roadmap-sustainability","author":[{"family":"UNEP","given":""}],"issued":{"date-parts":[["2018"]]},"accessed":{"date-parts":[["2019",5,27]]}}}],"schema":"https://github.com/citation-style-language/schema/raw/master/csl-citation.json"} </w:instrText>
      </w:r>
      <w:r w:rsidR="00C534E3">
        <w:rPr>
          <w:rFonts w:ascii="Times New Roman" w:eastAsia="Times New Roman" w:hAnsi="Times New Roman" w:cs="Times New Roman"/>
          <w:position w:val="-10"/>
          <w:sz w:val="24"/>
          <w:szCs w:val="24"/>
        </w:rPr>
        <w:fldChar w:fldCharType="separate"/>
      </w:r>
      <w:r w:rsidR="005E5B78" w:rsidRPr="005E5B78">
        <w:rPr>
          <w:rFonts w:ascii="Times New Roman" w:hAnsi="Times New Roman" w:cs="Times New Roman"/>
          <w:sz w:val="24"/>
        </w:rPr>
        <w:t>(UNEP, 2018b)</w:t>
      </w:r>
      <w:r w:rsidR="00C534E3">
        <w:rPr>
          <w:rFonts w:ascii="Times New Roman" w:eastAsia="Times New Roman" w:hAnsi="Times New Roman" w:cs="Times New Roman"/>
          <w:position w:val="-10"/>
          <w:sz w:val="24"/>
          <w:szCs w:val="24"/>
        </w:rPr>
        <w:fldChar w:fldCharType="end"/>
      </w:r>
      <w:r w:rsidR="005E5B78">
        <w:rPr>
          <w:rFonts w:ascii="Times New Roman" w:eastAsia="Times New Roman" w:hAnsi="Times New Roman" w:cs="Times New Roman"/>
          <w:position w:val="-10"/>
          <w:sz w:val="24"/>
          <w:szCs w:val="24"/>
        </w:rPr>
        <w:t>.</w:t>
      </w:r>
      <w:r w:rsidR="003D0FDF">
        <w:rPr>
          <w:rFonts w:ascii="Times New Roman" w:eastAsia="Times New Roman" w:hAnsi="Times New Roman" w:cs="Times New Roman"/>
          <w:position w:val="-10"/>
          <w:sz w:val="24"/>
          <w:szCs w:val="24"/>
        </w:rPr>
        <w:t xml:space="preserve"> During the interviews and focus group discussions, it was identified that the resources for making eco-friendly carrier bags were available but the finances and skills were lacking</w:t>
      </w:r>
      <w:r w:rsidR="00310BEC">
        <w:rPr>
          <w:rFonts w:ascii="Times New Roman" w:eastAsia="Times New Roman" w:hAnsi="Times New Roman" w:cs="Times New Roman"/>
          <w:position w:val="-10"/>
          <w:sz w:val="24"/>
          <w:szCs w:val="24"/>
        </w:rPr>
        <w:t>,</w:t>
      </w:r>
      <w:r w:rsidR="003D0FDF">
        <w:rPr>
          <w:rFonts w:ascii="Times New Roman" w:eastAsia="Times New Roman" w:hAnsi="Times New Roman" w:cs="Times New Roman"/>
          <w:position w:val="-10"/>
          <w:sz w:val="24"/>
          <w:szCs w:val="24"/>
        </w:rPr>
        <w:t xml:space="preserve"> hence the need for collaborations and partnership. </w:t>
      </w:r>
    </w:p>
    <w:p w:rsidR="00B43BB4" w:rsidRPr="00E41807" w:rsidRDefault="00AA7E33" w:rsidP="00DE2032">
      <w:pPr>
        <w:spacing w:line="360" w:lineRule="auto"/>
        <w:jc w:val="both"/>
        <w:rPr>
          <w:rFonts w:ascii="Times New Roman" w:eastAsia="Times New Roman" w:hAnsi="Times New Roman" w:cs="Times New Roman"/>
          <w:position w:val="-10"/>
          <w:sz w:val="24"/>
          <w:szCs w:val="24"/>
        </w:rPr>
      </w:pPr>
      <w:r w:rsidRPr="00E41807">
        <w:rPr>
          <w:rFonts w:ascii="Times New Roman" w:eastAsia="Times New Roman" w:hAnsi="Times New Roman" w:cs="Times New Roman"/>
          <w:position w:val="-10"/>
          <w:sz w:val="24"/>
          <w:szCs w:val="24"/>
        </w:rPr>
        <w:t>Respondents totaling above 60</w:t>
      </w:r>
      <w:r w:rsidR="0038714B">
        <w:rPr>
          <w:rFonts w:ascii="Times New Roman" w:eastAsia="Times New Roman" w:hAnsi="Times New Roman" w:cs="Times New Roman"/>
          <w:position w:val="-10"/>
          <w:sz w:val="24"/>
          <w:szCs w:val="24"/>
        </w:rPr>
        <w:t xml:space="preserve"> percent</w:t>
      </w:r>
      <w:r w:rsidR="00D464C4">
        <w:rPr>
          <w:rFonts w:ascii="Times New Roman" w:eastAsia="Times New Roman" w:hAnsi="Times New Roman" w:cs="Times New Roman"/>
          <w:position w:val="-10"/>
          <w:sz w:val="24"/>
          <w:szCs w:val="24"/>
        </w:rPr>
        <w:t xml:space="preserve"> signific</w:t>
      </w:r>
      <w:r w:rsidR="00A944F2" w:rsidRPr="00E41807">
        <w:rPr>
          <w:rFonts w:ascii="Times New Roman" w:eastAsia="Times New Roman" w:hAnsi="Times New Roman" w:cs="Times New Roman"/>
          <w:position w:val="-10"/>
          <w:sz w:val="24"/>
          <w:szCs w:val="24"/>
        </w:rPr>
        <w:t xml:space="preserve">antly agreed </w:t>
      </w:r>
      <w:r w:rsidR="00A944F2" w:rsidRPr="00E41807">
        <w:rPr>
          <w:rFonts w:ascii="Times New Roman" w:hAnsi="Times New Roman" w:cs="Times New Roman"/>
          <w:sz w:val="24"/>
          <w:szCs w:val="24"/>
        </w:rPr>
        <w:t>(</w:t>
      </w:r>
      <w:r w:rsidR="006F4F46" w:rsidRPr="006F4F46">
        <w:rPr>
          <w:rFonts w:ascii="Times New Roman" w:eastAsia="Times New Roman" w:hAnsi="Times New Roman" w:cs="Times New Roman"/>
          <w:position w:val="-10"/>
          <w:sz w:val="24"/>
          <w:szCs w:val="24"/>
        </w:rPr>
        <w:object w:dxaOrig="320" w:dyaOrig="360">
          <v:shape id="_x0000_i1030" type="#_x0000_t75" style="width:15.75pt;height:18.75pt" o:ole="">
            <v:imagedata r:id="rId6" o:title=""/>
          </v:shape>
          <o:OLEObject Type="Embed" ProgID="Equation.3" ShapeID="_x0000_i1030" DrawAspect="Content" ObjectID="_1628428152" r:id="rId13"/>
        </w:object>
      </w:r>
      <w:r w:rsidR="00A944F2" w:rsidRPr="00E41807">
        <w:rPr>
          <w:rFonts w:ascii="Times New Roman" w:eastAsia="Times New Roman" w:hAnsi="Times New Roman" w:cs="Times New Roman"/>
          <w:position w:val="-10"/>
          <w:sz w:val="24"/>
          <w:szCs w:val="24"/>
        </w:rPr>
        <w:t>=22.7;</w:t>
      </w:r>
      <w:r w:rsidR="0038714B">
        <w:rPr>
          <w:rFonts w:ascii="Times New Roman" w:eastAsia="Times New Roman" w:hAnsi="Times New Roman" w:cs="Times New Roman"/>
          <w:position w:val="-10"/>
          <w:sz w:val="24"/>
          <w:szCs w:val="24"/>
        </w:rPr>
        <w:t>P&lt;.001</w:t>
      </w:r>
      <w:r w:rsidR="00A944F2" w:rsidRPr="00E41807">
        <w:rPr>
          <w:rFonts w:ascii="Times New Roman" w:eastAsia="Times New Roman" w:hAnsi="Times New Roman" w:cs="Times New Roman"/>
          <w:position w:val="-10"/>
          <w:sz w:val="24"/>
          <w:szCs w:val="24"/>
        </w:rPr>
        <w:t>) that</w:t>
      </w:r>
      <w:r w:rsidRPr="00E41807">
        <w:rPr>
          <w:rFonts w:ascii="Times New Roman" w:eastAsia="Times New Roman" w:hAnsi="Times New Roman" w:cs="Times New Roman"/>
          <w:position w:val="-10"/>
          <w:sz w:val="24"/>
          <w:szCs w:val="24"/>
        </w:rPr>
        <w:t xml:space="preserve"> the materials for making alternative carrier bags are </w:t>
      </w:r>
      <w:r w:rsidR="00A944F2" w:rsidRPr="00E41807">
        <w:rPr>
          <w:rFonts w:ascii="Times New Roman" w:eastAsia="Times New Roman" w:hAnsi="Times New Roman" w:cs="Times New Roman"/>
          <w:position w:val="-10"/>
          <w:sz w:val="24"/>
          <w:szCs w:val="24"/>
        </w:rPr>
        <w:t xml:space="preserve">not </w:t>
      </w:r>
      <w:r w:rsidRPr="00E41807">
        <w:rPr>
          <w:rFonts w:ascii="Times New Roman" w:eastAsia="Times New Roman" w:hAnsi="Times New Roman" w:cs="Times New Roman"/>
          <w:position w:val="-10"/>
          <w:sz w:val="24"/>
          <w:szCs w:val="24"/>
        </w:rPr>
        <w:t>easily available in Rongai Sub-County</w:t>
      </w:r>
      <w:r w:rsidR="00551991">
        <w:rPr>
          <w:rFonts w:ascii="Times New Roman" w:eastAsia="Times New Roman" w:hAnsi="Times New Roman" w:cs="Times New Roman"/>
          <w:position w:val="-10"/>
          <w:sz w:val="24"/>
          <w:szCs w:val="24"/>
        </w:rPr>
        <w:t xml:space="preserve"> This is contrary to focus group discussions, interviews and observation  that Sisal, Bananas</w:t>
      </w:r>
      <w:r w:rsidR="005E5B78">
        <w:rPr>
          <w:rFonts w:ascii="Times New Roman" w:eastAsia="Times New Roman" w:hAnsi="Times New Roman" w:cs="Times New Roman"/>
          <w:position w:val="-10"/>
          <w:sz w:val="24"/>
          <w:szCs w:val="24"/>
        </w:rPr>
        <w:t xml:space="preserve">, and reeds </w:t>
      </w:r>
      <w:r w:rsidR="00551991">
        <w:rPr>
          <w:rFonts w:ascii="Times New Roman" w:eastAsia="Times New Roman" w:hAnsi="Times New Roman" w:cs="Times New Roman"/>
          <w:position w:val="-10"/>
          <w:sz w:val="24"/>
          <w:szCs w:val="24"/>
        </w:rPr>
        <w:t xml:space="preserve">were </w:t>
      </w:r>
      <w:r w:rsidR="005E5B78">
        <w:rPr>
          <w:rFonts w:ascii="Times New Roman" w:eastAsia="Times New Roman" w:hAnsi="Times New Roman" w:cs="Times New Roman"/>
          <w:position w:val="-10"/>
          <w:sz w:val="24"/>
          <w:szCs w:val="24"/>
        </w:rPr>
        <w:t>found within the Rongai Sub-County</w:t>
      </w:r>
      <w:r w:rsidR="00551991">
        <w:rPr>
          <w:rFonts w:ascii="Times New Roman" w:eastAsia="Times New Roman" w:hAnsi="Times New Roman" w:cs="Times New Roman"/>
          <w:position w:val="-10"/>
          <w:sz w:val="24"/>
          <w:szCs w:val="24"/>
        </w:rPr>
        <w:t>, this was an indicator of gaps in their knowledge on alternative materials</w:t>
      </w:r>
      <w:r w:rsidR="00C23DCB" w:rsidRPr="00E41807">
        <w:rPr>
          <w:rFonts w:ascii="Times New Roman" w:eastAsia="Times New Roman" w:hAnsi="Times New Roman" w:cs="Times New Roman"/>
          <w:position w:val="-10"/>
          <w:sz w:val="24"/>
          <w:szCs w:val="24"/>
        </w:rPr>
        <w:t>. It was also clear that compliance to polythene bag ban le</w:t>
      </w:r>
      <w:r w:rsidR="00310BEC">
        <w:rPr>
          <w:rFonts w:ascii="Times New Roman" w:eastAsia="Times New Roman" w:hAnsi="Times New Roman" w:cs="Times New Roman"/>
          <w:position w:val="-10"/>
          <w:sz w:val="24"/>
          <w:szCs w:val="24"/>
        </w:rPr>
        <w:t>gislation was slow because 24.9 percent</w:t>
      </w:r>
      <w:r w:rsidR="00C23DCB" w:rsidRPr="00E41807">
        <w:rPr>
          <w:rFonts w:ascii="Times New Roman" w:eastAsia="Times New Roman" w:hAnsi="Times New Roman" w:cs="Times New Roman"/>
          <w:position w:val="-10"/>
          <w:sz w:val="24"/>
          <w:szCs w:val="24"/>
        </w:rPr>
        <w:t xml:space="preserve"> strongly disagr</w:t>
      </w:r>
      <w:r w:rsidR="00310BEC">
        <w:rPr>
          <w:rFonts w:ascii="Times New Roman" w:eastAsia="Times New Roman" w:hAnsi="Times New Roman" w:cs="Times New Roman"/>
          <w:position w:val="-10"/>
          <w:sz w:val="24"/>
          <w:szCs w:val="24"/>
        </w:rPr>
        <w:t>eed while (28.16 percent</w:t>
      </w:r>
      <w:r w:rsidR="0038714B">
        <w:rPr>
          <w:rFonts w:ascii="Times New Roman" w:eastAsia="Times New Roman" w:hAnsi="Times New Roman" w:cs="Times New Roman"/>
          <w:position w:val="-10"/>
          <w:sz w:val="24"/>
          <w:szCs w:val="24"/>
        </w:rPr>
        <w:t xml:space="preserve"> disagree </w:t>
      </w:r>
      <w:r w:rsidR="00310BEC">
        <w:rPr>
          <w:rFonts w:ascii="Times New Roman" w:eastAsia="Times New Roman" w:hAnsi="Times New Roman" w:cs="Times New Roman"/>
          <w:position w:val="-10"/>
          <w:sz w:val="24"/>
          <w:szCs w:val="24"/>
        </w:rPr>
        <w:t xml:space="preserve">that materials for making eco-friendly carrier bags are found in Rongai </w:t>
      </w:r>
      <w:r w:rsidR="0038714B">
        <w:rPr>
          <w:rFonts w:ascii="Times New Roman" w:eastAsia="Times New Roman" w:hAnsi="Times New Roman" w:cs="Times New Roman"/>
          <w:position w:val="-10"/>
          <w:sz w:val="24"/>
          <w:szCs w:val="24"/>
        </w:rPr>
        <w:t>while 27.35 percent</w:t>
      </w:r>
      <w:r w:rsidR="00C23DCB" w:rsidRPr="00E41807">
        <w:rPr>
          <w:rFonts w:ascii="Times New Roman" w:eastAsia="Times New Roman" w:hAnsi="Times New Roman" w:cs="Times New Roman"/>
          <w:position w:val="-10"/>
          <w:sz w:val="24"/>
          <w:szCs w:val="24"/>
        </w:rPr>
        <w:t xml:space="preserve"> were</w:t>
      </w:r>
      <w:r w:rsidR="00310BEC">
        <w:rPr>
          <w:rFonts w:ascii="Times New Roman" w:eastAsia="Times New Roman" w:hAnsi="Times New Roman" w:cs="Times New Roman"/>
          <w:position w:val="-10"/>
          <w:sz w:val="24"/>
          <w:szCs w:val="24"/>
        </w:rPr>
        <w:t xml:space="preserve"> unaware</w:t>
      </w:r>
      <w:r w:rsidR="00A944F2" w:rsidRPr="00E41807">
        <w:rPr>
          <w:rFonts w:ascii="Times New Roman" w:eastAsia="Times New Roman" w:hAnsi="Times New Roman" w:cs="Times New Roman"/>
          <w:position w:val="-10"/>
          <w:sz w:val="24"/>
          <w:szCs w:val="24"/>
        </w:rPr>
        <w:t>.</w:t>
      </w:r>
      <w:r w:rsidR="0038714B">
        <w:rPr>
          <w:rFonts w:ascii="Times New Roman" w:eastAsia="Times New Roman" w:hAnsi="Times New Roman" w:cs="Times New Roman"/>
          <w:position w:val="-10"/>
          <w:sz w:val="24"/>
          <w:szCs w:val="24"/>
        </w:rPr>
        <w:t xml:space="preserve"> 122 (50 percent)</w:t>
      </w:r>
      <w:r w:rsidR="00C15F42">
        <w:rPr>
          <w:rFonts w:ascii="Times New Roman" w:eastAsia="Times New Roman" w:hAnsi="Times New Roman" w:cs="Times New Roman"/>
          <w:position w:val="-10"/>
          <w:sz w:val="24"/>
          <w:szCs w:val="24"/>
        </w:rPr>
        <w:t xml:space="preserve"> of the respondents accepted that they are using the propylene bags and confirmed th</w:t>
      </w:r>
      <w:r w:rsidR="00310BEC">
        <w:rPr>
          <w:rFonts w:ascii="Times New Roman" w:eastAsia="Times New Roman" w:hAnsi="Times New Roman" w:cs="Times New Roman"/>
          <w:position w:val="-10"/>
          <w:sz w:val="24"/>
          <w:szCs w:val="24"/>
        </w:rPr>
        <w:t>at they are of poor</w:t>
      </w:r>
      <w:r w:rsidR="00EF3738">
        <w:rPr>
          <w:rFonts w:ascii="Times New Roman" w:eastAsia="Times New Roman" w:hAnsi="Times New Roman" w:cs="Times New Roman"/>
          <w:position w:val="-10"/>
          <w:sz w:val="24"/>
          <w:szCs w:val="24"/>
        </w:rPr>
        <w:t xml:space="preserve"> quality. The challenges faced identified were that the alternatives were expensive,</w:t>
      </w:r>
      <w:r w:rsidR="00310BEC">
        <w:rPr>
          <w:rFonts w:ascii="Times New Roman" w:eastAsia="Times New Roman" w:hAnsi="Times New Roman" w:cs="Times New Roman"/>
          <w:position w:val="-10"/>
          <w:sz w:val="24"/>
          <w:szCs w:val="24"/>
        </w:rPr>
        <w:t xml:space="preserve"> </w:t>
      </w:r>
      <w:r w:rsidR="00C15F42">
        <w:rPr>
          <w:rFonts w:ascii="Times New Roman" w:eastAsia="Times New Roman" w:hAnsi="Times New Roman" w:cs="Times New Roman"/>
          <w:position w:val="-10"/>
          <w:sz w:val="24"/>
          <w:szCs w:val="24"/>
        </w:rPr>
        <w:t>not durable</w:t>
      </w:r>
      <w:r w:rsidR="00EF3738">
        <w:rPr>
          <w:rFonts w:ascii="Times New Roman" w:eastAsia="Times New Roman" w:hAnsi="Times New Roman" w:cs="Times New Roman"/>
          <w:position w:val="-10"/>
          <w:sz w:val="24"/>
          <w:szCs w:val="24"/>
        </w:rPr>
        <w:t xml:space="preserve"> and cannot be used for packagi</w:t>
      </w:r>
      <w:r w:rsidR="00310BEC">
        <w:rPr>
          <w:rFonts w:ascii="Times New Roman" w:eastAsia="Times New Roman" w:hAnsi="Times New Roman" w:cs="Times New Roman"/>
          <w:position w:val="-10"/>
          <w:sz w:val="24"/>
          <w:szCs w:val="24"/>
        </w:rPr>
        <w:t>ng products such as meat</w:t>
      </w:r>
      <w:r w:rsidR="00EF3738">
        <w:rPr>
          <w:rFonts w:ascii="Times New Roman" w:eastAsia="Times New Roman" w:hAnsi="Times New Roman" w:cs="Times New Roman"/>
          <w:position w:val="-10"/>
          <w:sz w:val="24"/>
          <w:szCs w:val="24"/>
        </w:rPr>
        <w:t xml:space="preserve"> as well as not waterproof</w:t>
      </w:r>
      <w:r w:rsidR="00C15F42">
        <w:rPr>
          <w:rFonts w:ascii="Times New Roman" w:eastAsia="Times New Roman" w:hAnsi="Times New Roman" w:cs="Times New Roman"/>
          <w:position w:val="-10"/>
          <w:sz w:val="24"/>
          <w:szCs w:val="24"/>
        </w:rPr>
        <w:t xml:space="preserve">. This was an </w:t>
      </w:r>
      <w:r w:rsidR="00743433">
        <w:rPr>
          <w:rFonts w:ascii="Times New Roman" w:eastAsia="Times New Roman" w:hAnsi="Times New Roman" w:cs="Times New Roman"/>
          <w:position w:val="-10"/>
          <w:sz w:val="24"/>
          <w:szCs w:val="24"/>
        </w:rPr>
        <w:t xml:space="preserve">indication that little is being done </w:t>
      </w:r>
      <w:r w:rsidR="003D0FDF">
        <w:rPr>
          <w:rFonts w:ascii="Times New Roman" w:eastAsia="Times New Roman" w:hAnsi="Times New Roman" w:cs="Times New Roman"/>
          <w:position w:val="-10"/>
          <w:sz w:val="24"/>
          <w:szCs w:val="24"/>
        </w:rPr>
        <w:t>in production</w:t>
      </w:r>
      <w:r w:rsidR="00C15F42">
        <w:rPr>
          <w:rFonts w:ascii="Times New Roman" w:eastAsia="Times New Roman" w:hAnsi="Times New Roman" w:cs="Times New Roman"/>
          <w:position w:val="-10"/>
          <w:sz w:val="24"/>
          <w:szCs w:val="24"/>
        </w:rPr>
        <w:t xml:space="preserve"> and promotion of good quality</w:t>
      </w:r>
      <w:r w:rsidR="00743433">
        <w:rPr>
          <w:rFonts w:ascii="Times New Roman" w:eastAsia="Times New Roman" w:hAnsi="Times New Roman" w:cs="Times New Roman"/>
          <w:position w:val="-10"/>
          <w:sz w:val="24"/>
          <w:szCs w:val="24"/>
        </w:rPr>
        <w:t xml:space="preserve"> alternatives carrier bags.</w:t>
      </w:r>
    </w:p>
    <w:p w:rsidR="00467EAD" w:rsidRPr="004651B8" w:rsidRDefault="00467EAD" w:rsidP="00DE2032">
      <w:pPr>
        <w:spacing w:line="360" w:lineRule="auto"/>
        <w:jc w:val="both"/>
        <w:rPr>
          <w:rFonts w:ascii="Times New Roman" w:hAnsi="Times New Roman" w:cs="Times New Roman"/>
          <w:b/>
          <w:sz w:val="24"/>
          <w:szCs w:val="24"/>
        </w:rPr>
      </w:pPr>
    </w:p>
    <w:p w:rsidR="002E6057" w:rsidRDefault="00AA7E33" w:rsidP="002E6057">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Recommendations and areas for further study</w:t>
      </w:r>
    </w:p>
    <w:p w:rsidR="00EF3738" w:rsidRPr="002E6057" w:rsidRDefault="00AA7E33" w:rsidP="00EF373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The recommendations and areas of further study are as follows</w:t>
      </w:r>
    </w:p>
    <w:p w:rsidR="00A944F2" w:rsidRPr="00D464C4" w:rsidRDefault="00AA7E33" w:rsidP="00DE203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a need for r</w:t>
      </w:r>
      <w:r w:rsidR="00EA7F87" w:rsidRPr="00D464C4">
        <w:rPr>
          <w:rFonts w:ascii="Times New Roman" w:hAnsi="Times New Roman" w:cs="Times New Roman"/>
          <w:sz w:val="24"/>
          <w:szCs w:val="24"/>
        </w:rPr>
        <w:t>aising public awareness on the alternative materials for carrier bags and explain</w:t>
      </w:r>
      <w:r w:rsidR="00713790" w:rsidRPr="00D464C4">
        <w:rPr>
          <w:rFonts w:ascii="Times New Roman" w:hAnsi="Times New Roman" w:cs="Times New Roman"/>
          <w:sz w:val="24"/>
          <w:szCs w:val="24"/>
        </w:rPr>
        <w:t>ing</w:t>
      </w:r>
      <w:r w:rsidR="00EA7F87" w:rsidRPr="00D464C4">
        <w:rPr>
          <w:rFonts w:ascii="Times New Roman" w:hAnsi="Times New Roman" w:cs="Times New Roman"/>
          <w:sz w:val="24"/>
          <w:szCs w:val="24"/>
        </w:rPr>
        <w:t xml:space="preserve"> the importance of environmental legislation and the</w:t>
      </w:r>
      <w:r w:rsidR="00713790" w:rsidRPr="00D464C4">
        <w:rPr>
          <w:rFonts w:ascii="Times New Roman" w:hAnsi="Times New Roman" w:cs="Times New Roman"/>
          <w:sz w:val="24"/>
          <w:szCs w:val="24"/>
        </w:rPr>
        <w:t xml:space="preserve"> details of the consequences it attracts. </w:t>
      </w:r>
    </w:p>
    <w:p w:rsidR="00713790" w:rsidRPr="00D464C4" w:rsidRDefault="00AA7E33" w:rsidP="00DE203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Promotion of alternatives: Should be done by a</w:t>
      </w:r>
      <w:r w:rsidR="00EA7F87" w:rsidRPr="00D464C4">
        <w:rPr>
          <w:rFonts w:ascii="Times New Roman" w:hAnsi="Times New Roman" w:cs="Times New Roman"/>
          <w:sz w:val="24"/>
          <w:szCs w:val="24"/>
        </w:rPr>
        <w:t>ssessment of the availability of alternative materials and documented and this information shared with the public to enco</w:t>
      </w:r>
      <w:r w:rsidR="00194D86">
        <w:rPr>
          <w:rFonts w:ascii="Times New Roman" w:hAnsi="Times New Roman" w:cs="Times New Roman"/>
          <w:sz w:val="24"/>
          <w:szCs w:val="24"/>
        </w:rPr>
        <w:t xml:space="preserve">urage utilization </w:t>
      </w:r>
      <w:r>
        <w:rPr>
          <w:rFonts w:ascii="Times New Roman" w:hAnsi="Times New Roman" w:cs="Times New Roman"/>
          <w:sz w:val="24"/>
          <w:szCs w:val="24"/>
        </w:rPr>
        <w:t>in manufacturing</w:t>
      </w:r>
      <w:r w:rsidR="00EA7F87" w:rsidRPr="00D464C4">
        <w:rPr>
          <w:rFonts w:ascii="Times New Roman" w:hAnsi="Times New Roman" w:cs="Times New Roman"/>
          <w:sz w:val="24"/>
          <w:szCs w:val="24"/>
        </w:rPr>
        <w:t xml:space="preserve"> eco-friendly carrier bags.</w:t>
      </w:r>
    </w:p>
    <w:p w:rsidR="00C547BE" w:rsidRDefault="00AA7E33" w:rsidP="00DE203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should provide</w:t>
      </w:r>
      <w:r w:rsidR="00EA7F87" w:rsidRPr="00C547BE">
        <w:rPr>
          <w:rFonts w:ascii="Times New Roman" w:hAnsi="Times New Roman" w:cs="Times New Roman"/>
          <w:sz w:val="24"/>
          <w:szCs w:val="24"/>
        </w:rPr>
        <w:t xml:space="preserve"> financial incentives to support groups</w:t>
      </w:r>
      <w:r w:rsidR="00D464C4" w:rsidRPr="00C547BE">
        <w:rPr>
          <w:rFonts w:ascii="Times New Roman" w:hAnsi="Times New Roman" w:cs="Times New Roman"/>
          <w:sz w:val="24"/>
          <w:szCs w:val="24"/>
        </w:rPr>
        <w:t xml:space="preserve"> and industries</w:t>
      </w:r>
      <w:r w:rsidR="00EA7F87" w:rsidRPr="00C547BE">
        <w:rPr>
          <w:rFonts w:ascii="Times New Roman" w:hAnsi="Times New Roman" w:cs="Times New Roman"/>
          <w:sz w:val="24"/>
          <w:szCs w:val="24"/>
        </w:rPr>
        <w:t xml:space="preserve"> that are involved in the manu</w:t>
      </w:r>
      <w:r w:rsidR="00D464C4" w:rsidRPr="00C547BE">
        <w:rPr>
          <w:rFonts w:ascii="Times New Roman" w:hAnsi="Times New Roman" w:cs="Times New Roman"/>
          <w:sz w:val="24"/>
          <w:szCs w:val="24"/>
        </w:rPr>
        <w:t xml:space="preserve">facture of </w:t>
      </w:r>
      <w:r w:rsidR="00EA7F87" w:rsidRPr="00C547BE">
        <w:rPr>
          <w:rFonts w:ascii="Times New Roman" w:hAnsi="Times New Roman" w:cs="Times New Roman"/>
          <w:sz w:val="24"/>
          <w:szCs w:val="24"/>
        </w:rPr>
        <w:t xml:space="preserve">cheaper </w:t>
      </w:r>
      <w:r w:rsidR="00D464C4" w:rsidRPr="00C547BE">
        <w:rPr>
          <w:rFonts w:ascii="Times New Roman" w:hAnsi="Times New Roman" w:cs="Times New Roman"/>
          <w:sz w:val="24"/>
          <w:szCs w:val="24"/>
        </w:rPr>
        <w:t>eco-friendly products</w:t>
      </w:r>
      <w:r w:rsidR="00EA7F87" w:rsidRPr="00C547BE">
        <w:rPr>
          <w:rFonts w:ascii="Times New Roman" w:hAnsi="Times New Roman" w:cs="Times New Roman"/>
          <w:sz w:val="24"/>
          <w:szCs w:val="24"/>
        </w:rPr>
        <w:t>. This</w:t>
      </w:r>
      <w:r w:rsidR="00D464C4" w:rsidRPr="00C547BE">
        <w:rPr>
          <w:rFonts w:ascii="Times New Roman" w:hAnsi="Times New Roman" w:cs="Times New Roman"/>
          <w:sz w:val="24"/>
          <w:szCs w:val="24"/>
        </w:rPr>
        <w:t xml:space="preserve"> </w:t>
      </w:r>
      <w:r w:rsidR="00EA7F87">
        <w:rPr>
          <w:rFonts w:ascii="Times New Roman" w:hAnsi="Times New Roman" w:cs="Times New Roman"/>
          <w:sz w:val="24"/>
          <w:szCs w:val="24"/>
        </w:rPr>
        <w:t>will help change the habits of consumers, retailers, and manufacturers</w:t>
      </w:r>
    </w:p>
    <w:p w:rsidR="00E41807" w:rsidRPr="00C547BE" w:rsidRDefault="00AA7E33" w:rsidP="00DE2032">
      <w:pPr>
        <w:pStyle w:val="ListParagraph"/>
        <w:numPr>
          <w:ilvl w:val="0"/>
          <w:numId w:val="2"/>
        </w:numPr>
        <w:spacing w:line="360" w:lineRule="auto"/>
        <w:jc w:val="both"/>
        <w:rPr>
          <w:rFonts w:ascii="Times New Roman" w:hAnsi="Times New Roman" w:cs="Times New Roman"/>
          <w:sz w:val="24"/>
          <w:szCs w:val="24"/>
        </w:rPr>
      </w:pPr>
      <w:r w:rsidRPr="00C547BE">
        <w:rPr>
          <w:rFonts w:ascii="Times New Roman" w:hAnsi="Times New Roman" w:cs="Times New Roman"/>
          <w:sz w:val="24"/>
          <w:szCs w:val="24"/>
        </w:rPr>
        <w:lastRenderedPageBreak/>
        <w:t>Partnerships and collaborations</w:t>
      </w:r>
      <w:r w:rsidR="00D464C4" w:rsidRPr="00C547BE">
        <w:rPr>
          <w:rFonts w:ascii="Times New Roman" w:hAnsi="Times New Roman" w:cs="Times New Roman"/>
          <w:sz w:val="24"/>
          <w:szCs w:val="24"/>
        </w:rPr>
        <w:t xml:space="preserve"> </w:t>
      </w:r>
      <w:r w:rsidR="0009185F">
        <w:rPr>
          <w:rFonts w:ascii="Times New Roman" w:hAnsi="Times New Roman" w:cs="Times New Roman"/>
          <w:sz w:val="24"/>
          <w:szCs w:val="24"/>
        </w:rPr>
        <w:t>should be promoted</w:t>
      </w:r>
      <w:r w:rsidR="00D464C4" w:rsidRPr="00C547BE">
        <w:rPr>
          <w:rFonts w:ascii="Times New Roman" w:hAnsi="Times New Roman" w:cs="Times New Roman"/>
          <w:sz w:val="24"/>
          <w:szCs w:val="24"/>
        </w:rPr>
        <w:t xml:space="preserve"> where research, development, and innovation of ideas on eco-friendly products are nurtured and actualized in the country </w:t>
      </w:r>
    </w:p>
    <w:p w:rsidR="00D93A66" w:rsidRPr="00DE2032" w:rsidRDefault="00AA7E33" w:rsidP="00EC02A6">
      <w:pPr>
        <w:pStyle w:val="ListParagraph"/>
        <w:numPr>
          <w:ilvl w:val="0"/>
          <w:numId w:val="3"/>
        </w:numPr>
        <w:spacing w:line="360" w:lineRule="auto"/>
        <w:jc w:val="both"/>
        <w:rPr>
          <w:rFonts w:ascii="Times New Roman" w:hAnsi="Times New Roman" w:cs="Times New Roman"/>
          <w:b/>
          <w:sz w:val="24"/>
          <w:szCs w:val="24"/>
        </w:rPr>
      </w:pPr>
      <w:r w:rsidRPr="00DE2032">
        <w:rPr>
          <w:rFonts w:ascii="Times New Roman" w:hAnsi="Times New Roman" w:cs="Times New Roman"/>
          <w:b/>
          <w:sz w:val="24"/>
          <w:szCs w:val="24"/>
        </w:rPr>
        <w:t>Conclusion</w:t>
      </w:r>
    </w:p>
    <w:p w:rsidR="00113F82" w:rsidRPr="004D15B2" w:rsidRDefault="00AA7E33" w:rsidP="00DE2032">
      <w:pPr>
        <w:spacing w:line="360" w:lineRule="auto"/>
        <w:jc w:val="both"/>
        <w:rPr>
          <w:rFonts w:ascii="Times New Roman" w:hAnsi="Times New Roman" w:cs="Times New Roman"/>
          <w:sz w:val="24"/>
          <w:szCs w:val="24"/>
        </w:rPr>
      </w:pPr>
      <w:r w:rsidRPr="004D15B2">
        <w:rPr>
          <w:rFonts w:ascii="Times New Roman" w:hAnsi="Times New Roman" w:cs="Times New Roman"/>
          <w:sz w:val="24"/>
          <w:szCs w:val="24"/>
        </w:rPr>
        <w:t>Th</w:t>
      </w:r>
      <w:r>
        <w:rPr>
          <w:rFonts w:ascii="Times New Roman" w:hAnsi="Times New Roman" w:cs="Times New Roman"/>
          <w:sz w:val="24"/>
          <w:szCs w:val="24"/>
        </w:rPr>
        <w:t>e success of the Environmental Legislation</w:t>
      </w:r>
      <w:r w:rsidR="00D4100A">
        <w:rPr>
          <w:rFonts w:ascii="Times New Roman" w:hAnsi="Times New Roman" w:cs="Times New Roman"/>
          <w:sz w:val="24"/>
          <w:szCs w:val="24"/>
        </w:rPr>
        <w:t xml:space="preserve"> in Kenya is dependent on the uptake</w:t>
      </w:r>
      <w:r>
        <w:rPr>
          <w:rFonts w:ascii="Times New Roman" w:hAnsi="Times New Roman" w:cs="Times New Roman"/>
          <w:sz w:val="24"/>
          <w:szCs w:val="24"/>
        </w:rPr>
        <w:t xml:space="preserve"> of the eco-friendly alternatives. The government and its agencies need </w:t>
      </w:r>
      <w:r w:rsidR="007941BF">
        <w:rPr>
          <w:rFonts w:ascii="Times New Roman" w:hAnsi="Times New Roman" w:cs="Times New Roman"/>
          <w:sz w:val="24"/>
          <w:szCs w:val="24"/>
        </w:rPr>
        <w:t>put in place</w:t>
      </w:r>
      <w:r>
        <w:rPr>
          <w:rFonts w:ascii="Times New Roman" w:hAnsi="Times New Roman" w:cs="Times New Roman"/>
          <w:sz w:val="24"/>
          <w:szCs w:val="24"/>
        </w:rPr>
        <w:t xml:space="preserve"> clear plans on ways to promote and encourage production</w:t>
      </w:r>
      <w:r w:rsidR="00627CB3">
        <w:rPr>
          <w:rFonts w:ascii="Times New Roman" w:hAnsi="Times New Roman" w:cs="Times New Roman"/>
          <w:sz w:val="24"/>
          <w:szCs w:val="24"/>
        </w:rPr>
        <w:t xml:space="preserve"> and consumption of environment</w:t>
      </w:r>
      <w:r w:rsidR="007941BF">
        <w:rPr>
          <w:rFonts w:ascii="Times New Roman" w:hAnsi="Times New Roman" w:cs="Times New Roman"/>
          <w:sz w:val="24"/>
          <w:szCs w:val="24"/>
        </w:rPr>
        <w:t>al</w:t>
      </w:r>
      <w:r w:rsidR="00627CB3">
        <w:rPr>
          <w:rFonts w:ascii="Times New Roman" w:hAnsi="Times New Roman" w:cs="Times New Roman"/>
          <w:sz w:val="24"/>
          <w:szCs w:val="24"/>
        </w:rPr>
        <w:t xml:space="preserve"> friendly carrier bags</w:t>
      </w:r>
      <w:r w:rsidR="007941BF">
        <w:rPr>
          <w:rFonts w:ascii="Times New Roman" w:hAnsi="Times New Roman" w:cs="Times New Roman"/>
          <w:sz w:val="24"/>
          <w:szCs w:val="24"/>
        </w:rPr>
        <w:t xml:space="preserve"> and support research, innovation and development of alternatives eco-friendly carrier products in the country.</w:t>
      </w:r>
    </w:p>
    <w:p w:rsidR="00F93F68" w:rsidRPr="004651B8" w:rsidRDefault="00AA7E33" w:rsidP="00BF200E">
      <w:pPr>
        <w:spacing w:line="360" w:lineRule="auto"/>
        <w:rPr>
          <w:rFonts w:ascii="Times New Roman" w:hAnsi="Times New Roman" w:cs="Times New Roman"/>
          <w:b/>
          <w:sz w:val="24"/>
          <w:szCs w:val="24"/>
        </w:rPr>
      </w:pPr>
      <w:r w:rsidRPr="004651B8">
        <w:rPr>
          <w:rFonts w:ascii="Times New Roman" w:hAnsi="Times New Roman" w:cs="Times New Roman"/>
          <w:b/>
          <w:sz w:val="24"/>
          <w:szCs w:val="24"/>
        </w:rPr>
        <w:t>References</w:t>
      </w:r>
    </w:p>
    <w:p w:rsidR="00310BEC" w:rsidRPr="00310BEC" w:rsidRDefault="00C534E3" w:rsidP="00310BEC">
      <w:pPr>
        <w:pStyle w:val="Bibliography"/>
        <w:rPr>
          <w:rFonts w:ascii="Times New Roman" w:hAnsi="Times New Roman" w:cs="Times New Roman"/>
          <w:sz w:val="24"/>
          <w:szCs w:val="24"/>
        </w:rPr>
      </w:pPr>
      <w:r w:rsidRPr="00C534E3">
        <w:fldChar w:fldCharType="begin"/>
      </w:r>
      <w:r w:rsidR="005A3C23" w:rsidRPr="00D4100A">
        <w:instrText xml:space="preserve"> ADDIN ZOTERO_BIBL {"uncited":[],"omitted":[],"custom":[[["http://zotero.org/users/5000946/items/H7PAG6HH"],"Danielsson, M. (2017). The Plastic Bag Ban in Rwanda: Local Procedures and Successful Outcomes. Masters Thesis, Uppsala University, Rwanda."]]} CSL_BIBLIOGRAPHY </w:instrText>
      </w:r>
      <w:r w:rsidRPr="00C534E3">
        <w:fldChar w:fldCharType="separate"/>
      </w:r>
      <w:r w:rsidR="00AA7E33" w:rsidRPr="00310BEC">
        <w:rPr>
          <w:rFonts w:ascii="Times New Roman" w:hAnsi="Times New Roman" w:cs="Times New Roman"/>
          <w:sz w:val="24"/>
          <w:szCs w:val="24"/>
        </w:rPr>
        <w:t>Danielsson, M. (2017). The Plastic Bag Ban in Rwanda: Local Procedures and Successful Outcomes. Masters Thesis, Uppsala University, Rwanda.</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EU. (2015). Directive (EU) 2015/720 of the European Parliament and of the Council of 29 April 2015 amending Directive 94/62/EC as regards reducing the consumption of lightweight plastic carrier bags (Text with EEA relevance)—Publications Office of the EU. Retrieved May 27, 2019, from https://publications.europa.eu/en/publication-detail/-/publication/58d93aee-f3bc-11e4-a3bf-01aa75ed71a1/language-en</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Kakoti, R. (2017). Uses of plastic bags and environmental hazard-A study in Guwahati city. </w:t>
      </w:r>
      <w:r w:rsidRPr="00310BEC">
        <w:rPr>
          <w:rFonts w:ascii="Times New Roman" w:hAnsi="Times New Roman" w:cs="Times New Roman"/>
          <w:i/>
          <w:iCs/>
          <w:sz w:val="24"/>
          <w:szCs w:val="24"/>
        </w:rPr>
        <w:t>IJAR</w:t>
      </w:r>
      <w:r w:rsidRPr="00310BEC">
        <w:rPr>
          <w:rFonts w:ascii="Times New Roman" w:hAnsi="Times New Roman" w:cs="Times New Roman"/>
          <w:sz w:val="24"/>
          <w:szCs w:val="24"/>
        </w:rPr>
        <w:t xml:space="preserve">, </w:t>
      </w:r>
      <w:r w:rsidRPr="00310BEC">
        <w:rPr>
          <w:rFonts w:ascii="Times New Roman" w:hAnsi="Times New Roman" w:cs="Times New Roman"/>
          <w:i/>
          <w:iCs/>
          <w:sz w:val="24"/>
          <w:szCs w:val="24"/>
        </w:rPr>
        <w:t>3</w:t>
      </w:r>
      <w:r w:rsidRPr="00310BEC">
        <w:rPr>
          <w:rFonts w:ascii="Times New Roman" w:hAnsi="Times New Roman" w:cs="Times New Roman"/>
          <w:sz w:val="24"/>
          <w:szCs w:val="24"/>
        </w:rPr>
        <w:t>(6), 1088–1094.</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KNBS. (2015). Economic Survey 2015. Retrieved May 27, 2019, from Kenya National Bureau of Statistics website: https://www.knbs.or.ke/download/economic-survey-2015/</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Kühn, S., Rebolledo, E. L. B., &amp; van Franeker, J. A. (2015). Deleterious effects of litter on marine life. In </w:t>
      </w:r>
      <w:r w:rsidRPr="00310BEC">
        <w:rPr>
          <w:rFonts w:ascii="Times New Roman" w:hAnsi="Times New Roman" w:cs="Times New Roman"/>
          <w:i/>
          <w:iCs/>
          <w:sz w:val="24"/>
          <w:szCs w:val="24"/>
        </w:rPr>
        <w:t>Marine anthropogenic litter</w:t>
      </w:r>
      <w:r w:rsidRPr="00310BEC">
        <w:rPr>
          <w:rFonts w:ascii="Times New Roman" w:hAnsi="Times New Roman" w:cs="Times New Roman"/>
          <w:sz w:val="24"/>
          <w:szCs w:val="24"/>
        </w:rPr>
        <w:t xml:space="preserve"> (pp. 75–116). Springer.</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Mitchell, R. (2007). </w:t>
      </w:r>
      <w:r w:rsidRPr="00310BEC">
        <w:rPr>
          <w:rFonts w:ascii="Times New Roman" w:hAnsi="Times New Roman" w:cs="Times New Roman"/>
          <w:i/>
          <w:iCs/>
          <w:sz w:val="24"/>
          <w:szCs w:val="24"/>
        </w:rPr>
        <w:t>Compliance Theory, Compliance, Effectiveness, and Behaviour Change in International Environmental Law. Oxford Handbook of International Environmental Law</w:t>
      </w:r>
      <w:r w:rsidRPr="00310BEC">
        <w:rPr>
          <w:rFonts w:ascii="Times New Roman" w:hAnsi="Times New Roman" w:cs="Times New Roman"/>
          <w:sz w:val="24"/>
          <w:szCs w:val="24"/>
        </w:rPr>
        <w:t xml:space="preserve">. Retrieved from </w:t>
      </w:r>
      <w:r w:rsidRPr="00310BEC">
        <w:rPr>
          <w:rFonts w:ascii="Times New Roman" w:hAnsi="Times New Roman" w:cs="Times New Roman"/>
          <w:sz w:val="24"/>
          <w:szCs w:val="24"/>
        </w:rPr>
        <w:lastRenderedPageBreak/>
        <w:t>https://rmitchel.uoregon.edu/sites/rmitchel1.uoregon.edu/files/resume/chapters/1996-ComplianceTheory.pdf</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Murathe, E. (2017, October 11). 11 charged over plastic bags use. </w:t>
      </w:r>
      <w:r w:rsidRPr="00310BEC">
        <w:rPr>
          <w:rFonts w:ascii="Times New Roman" w:hAnsi="Times New Roman" w:cs="Times New Roman"/>
          <w:i/>
          <w:iCs/>
          <w:sz w:val="24"/>
          <w:szCs w:val="24"/>
        </w:rPr>
        <w:t>Business Daily</w:t>
      </w:r>
      <w:r w:rsidRPr="00310BEC">
        <w:rPr>
          <w:rFonts w:ascii="Times New Roman" w:hAnsi="Times New Roman" w:cs="Times New Roman"/>
          <w:sz w:val="24"/>
          <w:szCs w:val="24"/>
        </w:rPr>
        <w:t>. Retrieved from https://www.businessdailyafrica.com/news/11-charged-over-possession-of-plastic-bags/539546-4135002-12dje20z/index.html</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Nassiuma, D. K. (2000). </w:t>
      </w:r>
      <w:r w:rsidRPr="00310BEC">
        <w:rPr>
          <w:rFonts w:ascii="Times New Roman" w:hAnsi="Times New Roman" w:cs="Times New Roman"/>
          <w:i/>
          <w:iCs/>
          <w:sz w:val="24"/>
          <w:szCs w:val="24"/>
        </w:rPr>
        <w:t>Survey Sampling: Theory and Methods.</w:t>
      </w:r>
      <w:r w:rsidRPr="00310BEC">
        <w:rPr>
          <w:rFonts w:ascii="Times New Roman" w:hAnsi="Times New Roman" w:cs="Times New Roman"/>
          <w:sz w:val="24"/>
          <w:szCs w:val="24"/>
        </w:rPr>
        <w:t xml:space="preserve"> Nairobi, Kenya: Nairobi University Press.</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Peppa, S. (2016). Thinking outside the plastic bag: How Greece can reduce the plastic bag consumption. </w:t>
      </w:r>
      <w:r w:rsidRPr="00310BEC">
        <w:rPr>
          <w:rFonts w:ascii="Times New Roman" w:hAnsi="Times New Roman" w:cs="Times New Roman"/>
          <w:i/>
          <w:iCs/>
          <w:sz w:val="24"/>
          <w:szCs w:val="24"/>
        </w:rPr>
        <w:t>IIIEE Masters Thesis</w:t>
      </w:r>
      <w:r w:rsidRPr="00310BEC">
        <w:rPr>
          <w:rFonts w:ascii="Times New Roman" w:hAnsi="Times New Roman" w:cs="Times New Roman"/>
          <w:sz w:val="24"/>
          <w:szCs w:val="24"/>
        </w:rPr>
        <w:t>.</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RoK. (2017). </w:t>
      </w:r>
      <w:r w:rsidRPr="00310BEC">
        <w:rPr>
          <w:rFonts w:ascii="Times New Roman" w:hAnsi="Times New Roman" w:cs="Times New Roman"/>
          <w:i/>
          <w:iCs/>
          <w:sz w:val="24"/>
          <w:szCs w:val="24"/>
        </w:rPr>
        <w:t>The Kenya Gazette 2334. The Environmental Management and Co-ordination Act, (Cap. 389)</w:t>
      </w:r>
      <w:r w:rsidRPr="00310BEC">
        <w:rPr>
          <w:rFonts w:ascii="Times New Roman" w:hAnsi="Times New Roman" w:cs="Times New Roman"/>
          <w:sz w:val="24"/>
          <w:szCs w:val="24"/>
        </w:rPr>
        <w:t>. Retrieved from https://www.nema.go.ke/images/Docs/Awarness%20Materials/Gazette_legal_Notice_on_carrier_bags.pdf</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Sekeran, U., &amp; Bougie, R. (2009). </w:t>
      </w:r>
      <w:r w:rsidRPr="00310BEC">
        <w:rPr>
          <w:rFonts w:ascii="Times New Roman" w:hAnsi="Times New Roman" w:cs="Times New Roman"/>
          <w:i/>
          <w:iCs/>
          <w:sz w:val="24"/>
          <w:szCs w:val="24"/>
        </w:rPr>
        <w:t>Research Methods for Business: A Skill Building Approach</w:t>
      </w:r>
      <w:r w:rsidRPr="00310BEC">
        <w:rPr>
          <w:rFonts w:ascii="Times New Roman" w:hAnsi="Times New Roman" w:cs="Times New Roman"/>
          <w:sz w:val="24"/>
          <w:szCs w:val="24"/>
        </w:rPr>
        <w:t xml:space="preserve"> (5th ed.). Hoboken: John Wiley and Sons.</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 xml:space="preserve">Synthia, I. J., &amp; Kabir, S. (2014). </w:t>
      </w:r>
      <w:r w:rsidRPr="00310BEC">
        <w:rPr>
          <w:rFonts w:ascii="Times New Roman" w:hAnsi="Times New Roman" w:cs="Times New Roman"/>
          <w:i/>
          <w:iCs/>
          <w:sz w:val="24"/>
          <w:szCs w:val="24"/>
        </w:rPr>
        <w:t>Ban On Plastic Bags And The Emergence Of New Varieties: A Study Of Awareness On Shopping Bags And The Possibility Of Behavior Change Towards Eco-Friendly Consumption. Proceedings of the Australian Academy of Business and Social Sciences Conference 2014 (in partnership with The Journal of Developing Areas</w:t>
      </w:r>
      <w:r w:rsidRPr="00310BEC">
        <w:rPr>
          <w:rFonts w:ascii="Times New Roman" w:hAnsi="Times New Roman" w:cs="Times New Roman"/>
          <w:sz w:val="24"/>
          <w:szCs w:val="24"/>
        </w:rPr>
        <w:t>. Retrieved from https://www.aabss.org.au/system/files/published/AABSS2014_216.pdf</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UNEP. (2018a). How smuggling threatens to undermine Kenya’s plastic bag ban. Retrieved May 27, 2019, from UN Environment website: http://www.unenvironment.org/news-and-stories/story/how-smuggling-threatens-undermine-kenyas-plastic-bag-ban</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lastRenderedPageBreak/>
        <w:t>UNEP. (2018b). Single-use plastics: A roadmap for sustainability | UN Environment. Retrieved May 27, 2019, from https://www.unenvironment.org/resources/report/single-use-plastics-roadmap-sustainability</w:t>
      </w:r>
    </w:p>
    <w:p w:rsidR="00310BEC" w:rsidRPr="00310BEC" w:rsidRDefault="00AA7E33" w:rsidP="00310BEC">
      <w:pPr>
        <w:pStyle w:val="Bibliography"/>
        <w:rPr>
          <w:rFonts w:ascii="Times New Roman" w:hAnsi="Times New Roman" w:cs="Times New Roman"/>
          <w:sz w:val="24"/>
          <w:szCs w:val="24"/>
        </w:rPr>
      </w:pPr>
      <w:r w:rsidRPr="00310BEC">
        <w:rPr>
          <w:rFonts w:ascii="Times New Roman" w:hAnsi="Times New Roman" w:cs="Times New Roman"/>
          <w:sz w:val="24"/>
          <w:szCs w:val="24"/>
        </w:rPr>
        <w:t>Wangui, J. (2017). Kebs approves alternatives to plastic bags. Retrieved November 29, 2018, from Business Daily website: https://www.businessdailyafrica.com/economy/Kebs-approves-materials-to-be-used-after-plastics-ban/3946234-3970050-kh631tz/index.html</w:t>
      </w:r>
    </w:p>
    <w:p w:rsidR="00F93F68" w:rsidRPr="00284501" w:rsidRDefault="00C534E3" w:rsidP="00D4100A">
      <w:pPr>
        <w:spacing w:line="360" w:lineRule="auto"/>
        <w:rPr>
          <w:rFonts w:ascii="Times New Roman" w:hAnsi="Times New Roman" w:cs="Times New Roman"/>
          <w:sz w:val="24"/>
          <w:szCs w:val="24"/>
        </w:rPr>
      </w:pPr>
      <w:r w:rsidRPr="00D4100A">
        <w:rPr>
          <w:rFonts w:ascii="Times New Roman" w:hAnsi="Times New Roman" w:cs="Times New Roman"/>
          <w:sz w:val="24"/>
          <w:szCs w:val="24"/>
        </w:rPr>
        <w:fldChar w:fldCharType="end"/>
      </w: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Default="00D93A66" w:rsidP="00BF200E">
      <w:pPr>
        <w:spacing w:line="360" w:lineRule="auto"/>
        <w:rPr>
          <w:rFonts w:ascii="Times New Roman" w:hAnsi="Times New Roman" w:cs="Times New Roman"/>
          <w:sz w:val="20"/>
          <w:szCs w:val="20"/>
        </w:rPr>
      </w:pPr>
    </w:p>
    <w:p w:rsidR="00D93A66" w:rsidRPr="00D93A66" w:rsidRDefault="00D93A66" w:rsidP="00BF200E">
      <w:pPr>
        <w:spacing w:line="360" w:lineRule="auto"/>
        <w:rPr>
          <w:rFonts w:ascii="Times New Roman" w:hAnsi="Times New Roman" w:cs="Times New Roman"/>
          <w:sz w:val="20"/>
          <w:szCs w:val="20"/>
        </w:rPr>
      </w:pPr>
    </w:p>
    <w:p w:rsidR="007A16E3" w:rsidRDefault="007A16E3"/>
    <w:sectPr w:rsidR="007A16E3" w:rsidSect="002E6057">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1D44"/>
    <w:multiLevelType w:val="multilevel"/>
    <w:tmpl w:val="FDBA7E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C7A55D9"/>
    <w:multiLevelType w:val="hybridMultilevel"/>
    <w:tmpl w:val="E17AB464"/>
    <w:lvl w:ilvl="0" w:tplc="C37ACB60">
      <w:start w:val="1"/>
      <w:numFmt w:val="decimal"/>
      <w:lvlText w:val="%1."/>
      <w:lvlJc w:val="left"/>
      <w:pPr>
        <w:ind w:left="720" w:hanging="360"/>
      </w:pPr>
      <w:rPr>
        <w:rFonts w:hint="default"/>
      </w:rPr>
    </w:lvl>
    <w:lvl w:ilvl="1" w:tplc="A530C30E" w:tentative="1">
      <w:start w:val="1"/>
      <w:numFmt w:val="lowerLetter"/>
      <w:lvlText w:val="%2."/>
      <w:lvlJc w:val="left"/>
      <w:pPr>
        <w:ind w:left="1440" w:hanging="360"/>
      </w:pPr>
    </w:lvl>
    <w:lvl w:ilvl="2" w:tplc="6F72F468" w:tentative="1">
      <w:start w:val="1"/>
      <w:numFmt w:val="lowerRoman"/>
      <w:lvlText w:val="%3."/>
      <w:lvlJc w:val="right"/>
      <w:pPr>
        <w:ind w:left="2160" w:hanging="180"/>
      </w:pPr>
    </w:lvl>
    <w:lvl w:ilvl="3" w:tplc="E4AE91C2" w:tentative="1">
      <w:start w:val="1"/>
      <w:numFmt w:val="decimal"/>
      <w:lvlText w:val="%4."/>
      <w:lvlJc w:val="left"/>
      <w:pPr>
        <w:ind w:left="2880" w:hanging="360"/>
      </w:pPr>
    </w:lvl>
    <w:lvl w:ilvl="4" w:tplc="24A89182" w:tentative="1">
      <w:start w:val="1"/>
      <w:numFmt w:val="lowerLetter"/>
      <w:lvlText w:val="%5."/>
      <w:lvlJc w:val="left"/>
      <w:pPr>
        <w:ind w:left="3600" w:hanging="360"/>
      </w:pPr>
    </w:lvl>
    <w:lvl w:ilvl="5" w:tplc="CB6443D6" w:tentative="1">
      <w:start w:val="1"/>
      <w:numFmt w:val="lowerRoman"/>
      <w:lvlText w:val="%6."/>
      <w:lvlJc w:val="right"/>
      <w:pPr>
        <w:ind w:left="4320" w:hanging="180"/>
      </w:pPr>
    </w:lvl>
    <w:lvl w:ilvl="6" w:tplc="E1283A52" w:tentative="1">
      <w:start w:val="1"/>
      <w:numFmt w:val="decimal"/>
      <w:lvlText w:val="%7."/>
      <w:lvlJc w:val="left"/>
      <w:pPr>
        <w:ind w:left="5040" w:hanging="360"/>
      </w:pPr>
    </w:lvl>
    <w:lvl w:ilvl="7" w:tplc="B6AA40F2" w:tentative="1">
      <w:start w:val="1"/>
      <w:numFmt w:val="lowerLetter"/>
      <w:lvlText w:val="%8."/>
      <w:lvlJc w:val="left"/>
      <w:pPr>
        <w:ind w:left="5760" w:hanging="360"/>
      </w:pPr>
    </w:lvl>
    <w:lvl w:ilvl="8" w:tplc="CE426E4E" w:tentative="1">
      <w:start w:val="1"/>
      <w:numFmt w:val="lowerRoman"/>
      <w:lvlText w:val="%9."/>
      <w:lvlJc w:val="right"/>
      <w:pPr>
        <w:ind w:left="6480" w:hanging="180"/>
      </w:pPr>
    </w:lvl>
  </w:abstractNum>
  <w:abstractNum w:abstractNumId="2">
    <w:nsid w:val="71DB3521"/>
    <w:multiLevelType w:val="hybridMultilevel"/>
    <w:tmpl w:val="253A98DE"/>
    <w:lvl w:ilvl="0" w:tplc="68564C96">
      <w:start w:val="1"/>
      <w:numFmt w:val="decimal"/>
      <w:lvlText w:val="%1."/>
      <w:lvlJc w:val="left"/>
      <w:pPr>
        <w:ind w:left="720" w:hanging="360"/>
      </w:pPr>
      <w:rPr>
        <w:rFonts w:hint="default"/>
      </w:rPr>
    </w:lvl>
    <w:lvl w:ilvl="1" w:tplc="77DA7E42" w:tentative="1">
      <w:start w:val="1"/>
      <w:numFmt w:val="lowerLetter"/>
      <w:lvlText w:val="%2."/>
      <w:lvlJc w:val="left"/>
      <w:pPr>
        <w:ind w:left="1440" w:hanging="360"/>
      </w:pPr>
    </w:lvl>
    <w:lvl w:ilvl="2" w:tplc="3266D98A" w:tentative="1">
      <w:start w:val="1"/>
      <w:numFmt w:val="lowerRoman"/>
      <w:lvlText w:val="%3."/>
      <w:lvlJc w:val="right"/>
      <w:pPr>
        <w:ind w:left="2160" w:hanging="180"/>
      </w:pPr>
    </w:lvl>
    <w:lvl w:ilvl="3" w:tplc="03041F40" w:tentative="1">
      <w:start w:val="1"/>
      <w:numFmt w:val="decimal"/>
      <w:lvlText w:val="%4."/>
      <w:lvlJc w:val="left"/>
      <w:pPr>
        <w:ind w:left="2880" w:hanging="360"/>
      </w:pPr>
    </w:lvl>
    <w:lvl w:ilvl="4" w:tplc="5FFA6B44" w:tentative="1">
      <w:start w:val="1"/>
      <w:numFmt w:val="lowerLetter"/>
      <w:lvlText w:val="%5."/>
      <w:lvlJc w:val="left"/>
      <w:pPr>
        <w:ind w:left="3600" w:hanging="360"/>
      </w:pPr>
    </w:lvl>
    <w:lvl w:ilvl="5" w:tplc="9A7605CE" w:tentative="1">
      <w:start w:val="1"/>
      <w:numFmt w:val="lowerRoman"/>
      <w:lvlText w:val="%6."/>
      <w:lvlJc w:val="right"/>
      <w:pPr>
        <w:ind w:left="4320" w:hanging="180"/>
      </w:pPr>
    </w:lvl>
    <w:lvl w:ilvl="6" w:tplc="14D6B92C" w:tentative="1">
      <w:start w:val="1"/>
      <w:numFmt w:val="decimal"/>
      <w:lvlText w:val="%7."/>
      <w:lvlJc w:val="left"/>
      <w:pPr>
        <w:ind w:left="5040" w:hanging="360"/>
      </w:pPr>
    </w:lvl>
    <w:lvl w:ilvl="7" w:tplc="4B72D550" w:tentative="1">
      <w:start w:val="1"/>
      <w:numFmt w:val="lowerLetter"/>
      <w:lvlText w:val="%8."/>
      <w:lvlJc w:val="left"/>
      <w:pPr>
        <w:ind w:left="5760" w:hanging="360"/>
      </w:pPr>
    </w:lvl>
    <w:lvl w:ilvl="8" w:tplc="F6220ACC"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00E"/>
    <w:rsid w:val="0001202D"/>
    <w:rsid w:val="00025E32"/>
    <w:rsid w:val="000331D8"/>
    <w:rsid w:val="00037AE8"/>
    <w:rsid w:val="000624E4"/>
    <w:rsid w:val="00064B4A"/>
    <w:rsid w:val="0008027C"/>
    <w:rsid w:val="0009117D"/>
    <w:rsid w:val="0009185F"/>
    <w:rsid w:val="000A255B"/>
    <w:rsid w:val="000D0F64"/>
    <w:rsid w:val="000D400A"/>
    <w:rsid w:val="000D5239"/>
    <w:rsid w:val="000E66F0"/>
    <w:rsid w:val="00106C01"/>
    <w:rsid w:val="00113F82"/>
    <w:rsid w:val="0011564D"/>
    <w:rsid w:val="001526DA"/>
    <w:rsid w:val="00152E7D"/>
    <w:rsid w:val="00193D85"/>
    <w:rsid w:val="00194D86"/>
    <w:rsid w:val="001B2785"/>
    <w:rsid w:val="001C3077"/>
    <w:rsid w:val="001D1E44"/>
    <w:rsid w:val="001E6C3E"/>
    <w:rsid w:val="001F32BA"/>
    <w:rsid w:val="001F3B99"/>
    <w:rsid w:val="00201C49"/>
    <w:rsid w:val="00212106"/>
    <w:rsid w:val="00223589"/>
    <w:rsid w:val="00243BE6"/>
    <w:rsid w:val="0026637F"/>
    <w:rsid w:val="00271646"/>
    <w:rsid w:val="00271A58"/>
    <w:rsid w:val="00284501"/>
    <w:rsid w:val="00291218"/>
    <w:rsid w:val="00297F0F"/>
    <w:rsid w:val="002B3561"/>
    <w:rsid w:val="002B767F"/>
    <w:rsid w:val="002C72E7"/>
    <w:rsid w:val="002E6057"/>
    <w:rsid w:val="00310BEC"/>
    <w:rsid w:val="00327739"/>
    <w:rsid w:val="003637F7"/>
    <w:rsid w:val="0038714B"/>
    <w:rsid w:val="00396551"/>
    <w:rsid w:val="003C4DF9"/>
    <w:rsid w:val="003D0350"/>
    <w:rsid w:val="003D0FDF"/>
    <w:rsid w:val="003E64E1"/>
    <w:rsid w:val="003F1034"/>
    <w:rsid w:val="003F431C"/>
    <w:rsid w:val="004059DC"/>
    <w:rsid w:val="004651B8"/>
    <w:rsid w:val="00467EAD"/>
    <w:rsid w:val="004A199F"/>
    <w:rsid w:val="004B0BA1"/>
    <w:rsid w:val="004C7A0F"/>
    <w:rsid w:val="004D15B2"/>
    <w:rsid w:val="004D7860"/>
    <w:rsid w:val="004E7B1A"/>
    <w:rsid w:val="00536605"/>
    <w:rsid w:val="005517D0"/>
    <w:rsid w:val="00551991"/>
    <w:rsid w:val="005A3C23"/>
    <w:rsid w:val="005C311C"/>
    <w:rsid w:val="005C4F9A"/>
    <w:rsid w:val="005E5B78"/>
    <w:rsid w:val="005F51E9"/>
    <w:rsid w:val="00614026"/>
    <w:rsid w:val="00627CB3"/>
    <w:rsid w:val="00646B94"/>
    <w:rsid w:val="00662ABF"/>
    <w:rsid w:val="00663720"/>
    <w:rsid w:val="00677517"/>
    <w:rsid w:val="00691903"/>
    <w:rsid w:val="006A057A"/>
    <w:rsid w:val="006D0857"/>
    <w:rsid w:val="006D64E1"/>
    <w:rsid w:val="006E3D5A"/>
    <w:rsid w:val="006E7711"/>
    <w:rsid w:val="006F4F46"/>
    <w:rsid w:val="006F6CEA"/>
    <w:rsid w:val="00703A8C"/>
    <w:rsid w:val="00713790"/>
    <w:rsid w:val="00720296"/>
    <w:rsid w:val="0072398E"/>
    <w:rsid w:val="00736A49"/>
    <w:rsid w:val="00743433"/>
    <w:rsid w:val="00751ACE"/>
    <w:rsid w:val="00753369"/>
    <w:rsid w:val="00766970"/>
    <w:rsid w:val="00771E9B"/>
    <w:rsid w:val="007770D9"/>
    <w:rsid w:val="007941BF"/>
    <w:rsid w:val="007A16E3"/>
    <w:rsid w:val="007A63A1"/>
    <w:rsid w:val="00810832"/>
    <w:rsid w:val="00813B71"/>
    <w:rsid w:val="008458EA"/>
    <w:rsid w:val="008566C7"/>
    <w:rsid w:val="00881F31"/>
    <w:rsid w:val="008904EB"/>
    <w:rsid w:val="008A4AC6"/>
    <w:rsid w:val="008D02E4"/>
    <w:rsid w:val="008E5B1A"/>
    <w:rsid w:val="008F0313"/>
    <w:rsid w:val="008F2970"/>
    <w:rsid w:val="00900E91"/>
    <w:rsid w:val="00903829"/>
    <w:rsid w:val="0090524D"/>
    <w:rsid w:val="00913BCE"/>
    <w:rsid w:val="0091699B"/>
    <w:rsid w:val="00945FBE"/>
    <w:rsid w:val="009C0736"/>
    <w:rsid w:val="009D7346"/>
    <w:rsid w:val="009E69E3"/>
    <w:rsid w:val="00A05462"/>
    <w:rsid w:val="00A406CD"/>
    <w:rsid w:val="00A533A1"/>
    <w:rsid w:val="00A60CF5"/>
    <w:rsid w:val="00A944F2"/>
    <w:rsid w:val="00AA4B9A"/>
    <w:rsid w:val="00AA6143"/>
    <w:rsid w:val="00AA7E33"/>
    <w:rsid w:val="00AE6EAE"/>
    <w:rsid w:val="00AF2372"/>
    <w:rsid w:val="00AF34BE"/>
    <w:rsid w:val="00B356C8"/>
    <w:rsid w:val="00B43BB4"/>
    <w:rsid w:val="00B45A24"/>
    <w:rsid w:val="00B4772A"/>
    <w:rsid w:val="00B64A48"/>
    <w:rsid w:val="00B67433"/>
    <w:rsid w:val="00BB22C0"/>
    <w:rsid w:val="00BB5DFD"/>
    <w:rsid w:val="00BB715E"/>
    <w:rsid w:val="00BF200E"/>
    <w:rsid w:val="00BF29FA"/>
    <w:rsid w:val="00C15F42"/>
    <w:rsid w:val="00C16671"/>
    <w:rsid w:val="00C23DCB"/>
    <w:rsid w:val="00C276F7"/>
    <w:rsid w:val="00C534E3"/>
    <w:rsid w:val="00C547BE"/>
    <w:rsid w:val="00C5605C"/>
    <w:rsid w:val="00C62EC9"/>
    <w:rsid w:val="00CA1B10"/>
    <w:rsid w:val="00CD0C48"/>
    <w:rsid w:val="00CD6310"/>
    <w:rsid w:val="00CD6B58"/>
    <w:rsid w:val="00D4100A"/>
    <w:rsid w:val="00D42A5C"/>
    <w:rsid w:val="00D464C4"/>
    <w:rsid w:val="00D76953"/>
    <w:rsid w:val="00D806AE"/>
    <w:rsid w:val="00D93A66"/>
    <w:rsid w:val="00DA3C80"/>
    <w:rsid w:val="00DB2A70"/>
    <w:rsid w:val="00DD4D07"/>
    <w:rsid w:val="00DE2032"/>
    <w:rsid w:val="00E411B5"/>
    <w:rsid w:val="00E41807"/>
    <w:rsid w:val="00E56994"/>
    <w:rsid w:val="00EA7F87"/>
    <w:rsid w:val="00EC02A6"/>
    <w:rsid w:val="00ED1637"/>
    <w:rsid w:val="00EE0E97"/>
    <w:rsid w:val="00EE1338"/>
    <w:rsid w:val="00EF3738"/>
    <w:rsid w:val="00F07563"/>
    <w:rsid w:val="00F07EA9"/>
    <w:rsid w:val="00F10016"/>
    <w:rsid w:val="00F206CF"/>
    <w:rsid w:val="00F32F8F"/>
    <w:rsid w:val="00F514FC"/>
    <w:rsid w:val="00F8185C"/>
    <w:rsid w:val="00F83765"/>
    <w:rsid w:val="00F93F68"/>
    <w:rsid w:val="00F97F00"/>
    <w:rsid w:val="00FA7144"/>
    <w:rsid w:val="00FB1C9B"/>
    <w:rsid w:val="00FC3184"/>
    <w:rsid w:val="00FC7E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0E"/>
    <w:rPr>
      <w:rFonts w:eastAsiaTheme="minorEastAsia"/>
      <w:lang w:val="en-US"/>
    </w:rPr>
  </w:style>
  <w:style w:type="paragraph" w:styleId="Heading1">
    <w:name w:val="heading 1"/>
    <w:basedOn w:val="Normal"/>
    <w:next w:val="Normal"/>
    <w:link w:val="Heading1Char"/>
    <w:uiPriority w:val="9"/>
    <w:qFormat/>
    <w:rsid w:val="00BF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6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0E"/>
    <w:rPr>
      <w:rFonts w:asciiTheme="majorHAnsi" w:eastAsiaTheme="majorEastAsia" w:hAnsiTheme="majorHAnsi" w:cstheme="majorBidi"/>
      <w:b/>
      <w:bCs/>
      <w:color w:val="365F91" w:themeColor="accent1" w:themeShade="BF"/>
      <w:sz w:val="28"/>
      <w:szCs w:val="28"/>
      <w:lang w:val="en-US"/>
    </w:rPr>
  </w:style>
  <w:style w:type="paragraph" w:styleId="Bibliography">
    <w:name w:val="Bibliography"/>
    <w:basedOn w:val="Normal"/>
    <w:next w:val="Normal"/>
    <w:uiPriority w:val="37"/>
    <w:unhideWhenUsed/>
    <w:rsid w:val="00F93F68"/>
    <w:pPr>
      <w:spacing w:after="0" w:line="480" w:lineRule="auto"/>
      <w:ind w:left="720" w:hanging="720"/>
    </w:pPr>
  </w:style>
  <w:style w:type="paragraph" w:styleId="ListParagraph">
    <w:name w:val="List Paragraph"/>
    <w:basedOn w:val="Normal"/>
    <w:uiPriority w:val="34"/>
    <w:qFormat/>
    <w:rsid w:val="00C62EC9"/>
    <w:pPr>
      <w:ind w:left="720"/>
      <w:contextualSpacing/>
    </w:pPr>
  </w:style>
  <w:style w:type="character" w:customStyle="1" w:styleId="Heading2Char">
    <w:name w:val="Heading 2 Char"/>
    <w:basedOn w:val="DefaultParagraphFont"/>
    <w:link w:val="Heading2"/>
    <w:uiPriority w:val="9"/>
    <w:rsid w:val="00ED1637"/>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F206CF"/>
    <w:pPr>
      <w:spacing w:after="0" w:line="240" w:lineRule="auto"/>
    </w:pPr>
    <w:rPr>
      <w:rFonts w:eastAsiaTheme="minorEastAsia"/>
      <w:lang w:val="en-US"/>
    </w:rPr>
  </w:style>
  <w:style w:type="character" w:styleId="Hyperlink">
    <w:name w:val="Hyperlink"/>
    <w:basedOn w:val="DefaultParagraphFont"/>
    <w:uiPriority w:val="99"/>
    <w:unhideWhenUsed/>
    <w:rsid w:val="00A05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hyperlink" Target="mailto:jkitetu@kabarak.ac.ke" TargetMode="Externa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dc:creator>
  <cp:lastModifiedBy>KOROS</cp:lastModifiedBy>
  <cp:revision>2</cp:revision>
  <dcterms:created xsi:type="dcterms:W3CDTF">2019-08-27T13:21:00Z</dcterms:created>
  <dcterms:modified xsi:type="dcterms:W3CDTF">2019-08-27T13:21:00Z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id="oZ2JcJiV"/&gt;&lt;style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