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4A4B6" w14:textId="77777777" w:rsidR="003333CE" w:rsidRDefault="003333CE" w:rsidP="003333CE">
      <w:pPr>
        <w:spacing w:line="288" w:lineRule="auto"/>
        <w:jc w:val="center"/>
        <w:rPr>
          <w:rFonts w:eastAsia="Calibri"/>
          <w:szCs w:val="24"/>
        </w:rPr>
      </w:pPr>
    </w:p>
    <w:p w14:paraId="05CFB3CF" w14:textId="77777777" w:rsidR="003333CE" w:rsidRPr="00310B3C" w:rsidRDefault="003333CE" w:rsidP="003333CE">
      <w:pPr>
        <w:spacing w:line="288" w:lineRule="auto"/>
        <w:jc w:val="center"/>
        <w:rPr>
          <w:rFonts w:eastAsia="Calibri"/>
          <w:b/>
          <w:bCs/>
          <w:szCs w:val="24"/>
        </w:rPr>
      </w:pPr>
      <w:bookmarkStart w:id="0" w:name="_Hlk14423954"/>
      <w:bookmarkStart w:id="1" w:name="_Hlk45548973"/>
      <w:r w:rsidRPr="00310B3C">
        <w:rPr>
          <w:rFonts w:eastAsia="Calibri"/>
          <w:b/>
          <w:bCs/>
          <w:szCs w:val="24"/>
        </w:rPr>
        <w:t>PILOTING A NEW CURRICULUM: TEACHERS’ PERSPECTIVE</w:t>
      </w:r>
    </w:p>
    <w:p w14:paraId="0C31CFF0" w14:textId="77777777" w:rsidR="003333CE" w:rsidRDefault="003333CE" w:rsidP="003333CE">
      <w:pPr>
        <w:spacing w:line="288" w:lineRule="auto"/>
        <w:jc w:val="center"/>
        <w:rPr>
          <w:rFonts w:eastAsia="Calibri"/>
          <w:szCs w:val="24"/>
        </w:rPr>
      </w:pPr>
    </w:p>
    <w:p w14:paraId="6E02E574" w14:textId="77777777" w:rsidR="003333CE" w:rsidRDefault="003333CE" w:rsidP="003333CE">
      <w:pPr>
        <w:spacing w:line="288" w:lineRule="auto"/>
        <w:jc w:val="center"/>
        <w:rPr>
          <w:rFonts w:eastAsia="Calibri"/>
          <w:szCs w:val="24"/>
          <w:lang w:val="en-US" w:eastAsia="en-US"/>
        </w:rPr>
      </w:pPr>
      <w:proofErr w:type="spellStart"/>
      <w:r>
        <w:rPr>
          <w:rFonts w:eastAsia="Calibri"/>
          <w:szCs w:val="24"/>
        </w:rPr>
        <w:t>Dr.</w:t>
      </w:r>
      <w:proofErr w:type="spellEnd"/>
      <w:r>
        <w:rPr>
          <w:rFonts w:eastAsia="Calibri"/>
          <w:szCs w:val="24"/>
        </w:rPr>
        <w:t xml:space="preserve"> Lydia </w:t>
      </w:r>
      <w:proofErr w:type="spellStart"/>
      <w:r>
        <w:rPr>
          <w:rFonts w:eastAsia="Calibri"/>
          <w:szCs w:val="24"/>
        </w:rPr>
        <w:t>Kanake</w:t>
      </w:r>
      <w:proofErr w:type="spellEnd"/>
      <w:r>
        <w:rPr>
          <w:rFonts w:eastAsia="Calibri"/>
          <w:szCs w:val="24"/>
        </w:rPr>
        <w:t xml:space="preserve"> </w:t>
      </w:r>
      <w:proofErr w:type="spellStart"/>
      <w:r>
        <w:rPr>
          <w:rFonts w:eastAsia="Calibri"/>
          <w:szCs w:val="24"/>
        </w:rPr>
        <w:t>Kobiah</w:t>
      </w:r>
      <w:proofErr w:type="spellEnd"/>
      <w:r>
        <w:rPr>
          <w:rFonts w:eastAsia="Calibri"/>
          <w:szCs w:val="24"/>
        </w:rPr>
        <w:t xml:space="preserve">    </w:t>
      </w:r>
    </w:p>
    <w:p w14:paraId="002986FC" w14:textId="77777777" w:rsidR="003333CE" w:rsidRDefault="003333CE" w:rsidP="003333CE">
      <w:pPr>
        <w:spacing w:line="288" w:lineRule="auto"/>
        <w:jc w:val="center"/>
        <w:rPr>
          <w:rFonts w:eastAsia="Calibri"/>
          <w:szCs w:val="24"/>
          <w:vertAlign w:val="superscript"/>
        </w:rPr>
      </w:pPr>
      <w:r>
        <w:rPr>
          <w:rFonts w:eastAsia="Calibri"/>
          <w:szCs w:val="24"/>
        </w:rPr>
        <w:t xml:space="preserve">School of Education, </w:t>
      </w:r>
      <w:proofErr w:type="spellStart"/>
      <w:r>
        <w:rPr>
          <w:rFonts w:eastAsia="Calibri"/>
          <w:szCs w:val="24"/>
        </w:rPr>
        <w:t>Kabarak</w:t>
      </w:r>
      <w:proofErr w:type="spellEnd"/>
      <w:r>
        <w:rPr>
          <w:rFonts w:eastAsia="Calibri"/>
          <w:szCs w:val="24"/>
        </w:rPr>
        <w:t xml:space="preserve"> University</w:t>
      </w:r>
    </w:p>
    <w:p w14:paraId="542C1E21" w14:textId="77777777" w:rsidR="003333CE" w:rsidRDefault="003333CE" w:rsidP="003333CE">
      <w:pPr>
        <w:tabs>
          <w:tab w:val="center" w:pos="4514"/>
          <w:tab w:val="left" w:pos="6285"/>
        </w:tabs>
        <w:spacing w:line="288" w:lineRule="auto"/>
        <w:jc w:val="center"/>
        <w:rPr>
          <w:rFonts w:eastAsia="Calibri"/>
          <w:szCs w:val="24"/>
        </w:rPr>
      </w:pPr>
      <w:r>
        <w:rPr>
          <w:rFonts w:eastAsia="Calibri"/>
          <w:szCs w:val="24"/>
        </w:rPr>
        <w:t>Email: lkobiah@kabarak.ac.ke</w:t>
      </w:r>
    </w:p>
    <w:p w14:paraId="3B8CB4C0" w14:textId="77777777" w:rsidR="003333CE" w:rsidRDefault="003333CE" w:rsidP="003333CE">
      <w:pPr>
        <w:spacing w:before="240" w:after="200"/>
        <w:rPr>
          <w:rFonts w:eastAsia="Calibri"/>
          <w:b/>
          <w:szCs w:val="24"/>
        </w:rPr>
      </w:pPr>
      <w:r>
        <w:rPr>
          <w:rFonts w:eastAsia="Calibri"/>
          <w:b/>
          <w:szCs w:val="24"/>
        </w:rPr>
        <w:t>ABSTRACT</w:t>
      </w:r>
    </w:p>
    <w:p w14:paraId="1FFF0D08" w14:textId="127B6CCE" w:rsidR="003333CE" w:rsidRDefault="003333CE" w:rsidP="003333CE">
      <w:pPr>
        <w:tabs>
          <w:tab w:val="left" w:pos="3960"/>
        </w:tabs>
        <w:spacing w:before="240" w:after="200" w:line="288" w:lineRule="auto"/>
        <w:contextualSpacing/>
        <w:rPr>
          <w:rFonts w:eastAsia="Calibri"/>
          <w:szCs w:val="24"/>
        </w:rPr>
      </w:pPr>
      <w:r>
        <w:rPr>
          <w:rFonts w:eastAsia="Calibri"/>
          <w:iCs/>
          <w:szCs w:val="24"/>
          <w:lang w:bidi="en-US"/>
        </w:rPr>
        <w:t xml:space="preserve">Teacher participation in curriculum development has been the subject of considerable educational research in recent years, but the participation of teachers in curriculum piloting has received limited empirical attention. </w:t>
      </w:r>
      <w:r>
        <w:rPr>
          <w:rFonts w:eastAsia="Calibri"/>
          <w:szCs w:val="24"/>
          <w:lang w:bidi="en-US"/>
        </w:rPr>
        <w:t>The purpose of this study was to establish teachers’ perspective of their involvement in piloting of the new curriculum and implementation of secondary school curriculum in Kenya. The study employed descriptive survey research design</w:t>
      </w:r>
      <w:r w:rsidR="00700088">
        <w:rPr>
          <w:rFonts w:eastAsia="Calibri"/>
          <w:szCs w:val="24"/>
          <w:lang w:bidi="en-US"/>
        </w:rPr>
        <w:t xml:space="preserve">.  </w:t>
      </w:r>
      <w:r>
        <w:rPr>
          <w:rFonts w:eastAsia="Calibri"/>
          <w:szCs w:val="24"/>
          <w:lang w:bidi="en-US"/>
        </w:rPr>
        <w:t xml:space="preserve">A sample of 342 teachers who included 194 males and 148 females participated in the study. Questionnaires for teachers and an interview guide for principals were employed in data collection. The collected data was analysed by use of both descriptive and inferential statistics. </w:t>
      </w:r>
      <w:r>
        <w:rPr>
          <w:rFonts w:eastAsia="Calibri"/>
          <w:szCs w:val="24"/>
        </w:rPr>
        <w:t>The study findings established that there was statically significant relationship between teachers’ involvement in curriculum piloting and implementation of secondary school curriculum</w:t>
      </w:r>
      <w:r w:rsidR="00700088">
        <w:rPr>
          <w:rFonts w:eastAsia="Calibri"/>
          <w:szCs w:val="24"/>
        </w:rPr>
        <w:t xml:space="preserve">; </w:t>
      </w:r>
      <w:r>
        <w:rPr>
          <w:rFonts w:eastAsia="Calibri"/>
          <w:szCs w:val="24"/>
        </w:rPr>
        <w:t xml:space="preserve">curriculum development process in Kenya is largely centrally-controlled by Kenya Institute of Curriculum   Development (KICD) and the experiences and talents of teachers are untapped and under-utilized during curriculum development process. The study recommends that teachers should be involved in the planning and development of the curriculum in all stages for effective implementation. The KICD should lay better strategies to involve teachers in the curriculum piloting for effective delivery </w:t>
      </w:r>
    </w:p>
    <w:p w14:paraId="16A3B93C" w14:textId="77777777" w:rsidR="003333CE" w:rsidRDefault="003333CE" w:rsidP="003333CE">
      <w:pPr>
        <w:tabs>
          <w:tab w:val="left" w:pos="3960"/>
        </w:tabs>
        <w:spacing w:before="240" w:after="200" w:line="288" w:lineRule="auto"/>
        <w:contextualSpacing/>
        <w:rPr>
          <w:rFonts w:eastAsia="Calibri"/>
          <w:szCs w:val="24"/>
        </w:rPr>
      </w:pPr>
    </w:p>
    <w:p w14:paraId="2205F7A8" w14:textId="77777777" w:rsidR="003333CE" w:rsidRDefault="003333CE" w:rsidP="003333CE">
      <w:pPr>
        <w:spacing w:before="240" w:after="200" w:line="288" w:lineRule="auto"/>
        <w:rPr>
          <w:rFonts w:eastAsia="Calibri"/>
          <w:szCs w:val="24"/>
        </w:rPr>
      </w:pPr>
      <w:r>
        <w:rPr>
          <w:rFonts w:eastAsia="Calibri"/>
          <w:b/>
          <w:szCs w:val="24"/>
        </w:rPr>
        <w:t>Key Words:</w:t>
      </w:r>
      <w:r>
        <w:rPr>
          <w:rFonts w:eastAsia="Calibri"/>
          <w:szCs w:val="24"/>
        </w:rPr>
        <w:t xml:space="preserve"> Teacher Perspectives, </w:t>
      </w:r>
      <w:r>
        <w:rPr>
          <w:rFonts w:eastAsia="Calibri"/>
          <w:szCs w:val="24"/>
          <w:lang w:bidi="en-US"/>
        </w:rPr>
        <w:t>Curriculum Piloting</w:t>
      </w:r>
      <w:r>
        <w:rPr>
          <w:rFonts w:eastAsia="Calibri"/>
          <w:szCs w:val="24"/>
        </w:rPr>
        <w:t>, Curriculum Implementation, Secondary School Curriculum</w:t>
      </w:r>
      <w:r>
        <w:rPr>
          <w:b/>
          <w:color w:val="000000"/>
          <w:szCs w:val="24"/>
          <w:lang w:bidi="en-US"/>
        </w:rPr>
        <w:t xml:space="preserve"> </w:t>
      </w:r>
    </w:p>
    <w:bookmarkEnd w:id="0"/>
    <w:p w14:paraId="59FABF19" w14:textId="77777777" w:rsidR="003333CE" w:rsidRDefault="003333CE" w:rsidP="003333CE">
      <w:pPr>
        <w:spacing w:before="240" w:after="200" w:line="276" w:lineRule="auto"/>
        <w:rPr>
          <w:rFonts w:eastAsiaTheme="minorHAnsi"/>
          <w:b/>
          <w:szCs w:val="24"/>
        </w:rPr>
      </w:pPr>
    </w:p>
    <w:p w14:paraId="0381FE79" w14:textId="77777777" w:rsidR="003333CE" w:rsidRDefault="003333CE" w:rsidP="003333CE">
      <w:pPr>
        <w:rPr>
          <w:rFonts w:asciiTheme="minorHAnsi" w:hAnsiTheme="minorHAnsi" w:cstheme="minorBidi"/>
          <w:sz w:val="22"/>
        </w:rPr>
      </w:pPr>
    </w:p>
    <w:bookmarkEnd w:id="1"/>
    <w:p w14:paraId="2D0C1A03" w14:textId="4DE5F924" w:rsidR="003333CE" w:rsidRDefault="003333CE" w:rsidP="003333CE">
      <w:pPr>
        <w:spacing w:before="240" w:after="200"/>
        <w:rPr>
          <w:b/>
          <w:szCs w:val="24"/>
        </w:rPr>
      </w:pPr>
    </w:p>
    <w:p w14:paraId="0A93C77A" w14:textId="62584E4A" w:rsidR="00060FBA" w:rsidRDefault="00060FBA" w:rsidP="003333CE">
      <w:pPr>
        <w:spacing w:before="240" w:after="200"/>
        <w:rPr>
          <w:b/>
          <w:szCs w:val="24"/>
        </w:rPr>
      </w:pPr>
    </w:p>
    <w:p w14:paraId="5DF3DC66" w14:textId="77777777" w:rsidR="00060FBA" w:rsidRDefault="00060FBA" w:rsidP="003333CE">
      <w:pPr>
        <w:spacing w:before="240" w:after="200"/>
        <w:rPr>
          <w:b/>
          <w:szCs w:val="24"/>
        </w:rPr>
      </w:pPr>
    </w:p>
    <w:p w14:paraId="444EA574" w14:textId="77777777" w:rsidR="003333CE" w:rsidRPr="00EE14BF" w:rsidRDefault="003333CE" w:rsidP="003333CE">
      <w:pPr>
        <w:spacing w:before="240" w:after="200"/>
        <w:rPr>
          <w:b/>
          <w:szCs w:val="24"/>
        </w:rPr>
      </w:pPr>
      <w:r w:rsidRPr="00EE14BF">
        <w:rPr>
          <w:b/>
          <w:szCs w:val="24"/>
        </w:rPr>
        <w:t>1.1 Introduction</w:t>
      </w:r>
    </w:p>
    <w:p w14:paraId="182E2E1B" w14:textId="77777777" w:rsidR="003333CE" w:rsidRPr="00EE14BF" w:rsidRDefault="003333CE" w:rsidP="003333CE">
      <w:pPr>
        <w:spacing w:before="240" w:after="200"/>
        <w:rPr>
          <w:rFonts w:eastAsia="Calibri"/>
          <w:b/>
          <w:szCs w:val="24"/>
        </w:rPr>
      </w:pPr>
      <w:r w:rsidRPr="00EE14BF">
        <w:rPr>
          <w:szCs w:val="24"/>
        </w:rPr>
        <w:lastRenderedPageBreak/>
        <w:t xml:space="preserve">Curriculum development is the most important stage in the educational system of any country. It covers the entire spectrum of curriculum construction, ranging from the initial conceptualization and planning; to design, development and implementation, to evaluation and revision. According to </w:t>
      </w:r>
      <w:proofErr w:type="spellStart"/>
      <w:r w:rsidRPr="00EE14BF">
        <w:rPr>
          <w:szCs w:val="24"/>
        </w:rPr>
        <w:t>Mafoa</w:t>
      </w:r>
      <w:proofErr w:type="spellEnd"/>
      <w:r w:rsidRPr="00EE14BF">
        <w:rPr>
          <w:szCs w:val="24"/>
        </w:rPr>
        <w:t xml:space="preserve"> (2012), a developed curriculum package consists of textbooks, instructional aids and sometimes even tests for students and </w:t>
      </w:r>
      <w:proofErr w:type="gramStart"/>
      <w:r w:rsidRPr="00EE14BF">
        <w:rPr>
          <w:szCs w:val="24"/>
        </w:rPr>
        <w:t>teachers</w:t>
      </w:r>
      <w:proofErr w:type="gramEnd"/>
      <w:r w:rsidRPr="00EE14BF">
        <w:rPr>
          <w:szCs w:val="24"/>
        </w:rPr>
        <w:t xml:space="preserve"> self- evaluation. It also includes teachers’ guides containing a comprehensive syllabus, the rationale for choices of content items, teaching goals and teaching suggestions.</w:t>
      </w:r>
    </w:p>
    <w:p w14:paraId="3EAB88EA" w14:textId="77777777" w:rsidR="003333CE" w:rsidRPr="00EE14BF" w:rsidRDefault="003333CE" w:rsidP="003333CE">
      <w:pPr>
        <w:tabs>
          <w:tab w:val="left" w:pos="-2700"/>
        </w:tabs>
        <w:spacing w:before="240" w:after="200"/>
        <w:outlineLvl w:val="0"/>
        <w:rPr>
          <w:szCs w:val="24"/>
        </w:rPr>
      </w:pPr>
      <w:r w:rsidRPr="00EE14BF">
        <w:rPr>
          <w:szCs w:val="24"/>
        </w:rPr>
        <w:t xml:space="preserve">Curriculum implementation entails putting into practice the officially prescribed courses of study, syllabuses and subjects. The process takes place as the learners acquire planned experiences, knowledge, skills, ideas and attitudes that are aimed at enabling the learner to function effectively in the society. </w:t>
      </w:r>
    </w:p>
    <w:p w14:paraId="55B0614F" w14:textId="77777777" w:rsidR="003333CE" w:rsidRPr="00C54448" w:rsidRDefault="003333CE" w:rsidP="003333CE">
      <w:pPr>
        <w:tabs>
          <w:tab w:val="left" w:pos="-2700"/>
        </w:tabs>
        <w:spacing w:before="240" w:after="200"/>
        <w:outlineLvl w:val="0"/>
        <w:rPr>
          <w:b/>
          <w:color w:val="000000"/>
          <w:szCs w:val="24"/>
          <w:lang w:bidi="en-US"/>
        </w:rPr>
      </w:pPr>
      <w:r w:rsidRPr="00EE14BF">
        <w:rPr>
          <w:szCs w:val="24"/>
        </w:rPr>
        <w:t xml:space="preserve">According to </w:t>
      </w:r>
      <w:proofErr w:type="spellStart"/>
      <w:r w:rsidRPr="00EE14BF">
        <w:rPr>
          <w:szCs w:val="24"/>
        </w:rPr>
        <w:t>Mosothwane</w:t>
      </w:r>
      <w:proofErr w:type="spellEnd"/>
      <w:r w:rsidRPr="00EE14BF">
        <w:rPr>
          <w:szCs w:val="24"/>
        </w:rPr>
        <w:t xml:space="preserve"> (2012), teacher involvement in curriculum development empowers them to use a variety of teaching methods and materials that could promote effective learning. Curricular activities acquired through participation in the development projects could serve teachers in the implementation of externally developed curriculum materials including commercially prepared textbooks (Ben-</w:t>
      </w:r>
      <w:proofErr w:type="spellStart"/>
      <w:r w:rsidRPr="00EE14BF">
        <w:rPr>
          <w:szCs w:val="24"/>
        </w:rPr>
        <w:t>Peretz</w:t>
      </w:r>
      <w:proofErr w:type="spellEnd"/>
      <w:r w:rsidRPr="00EE14BF">
        <w:rPr>
          <w:szCs w:val="24"/>
        </w:rPr>
        <w:t>, 1990).</w:t>
      </w:r>
    </w:p>
    <w:p w14:paraId="6A91E78B" w14:textId="77777777" w:rsidR="003333CE" w:rsidRPr="00CD5331" w:rsidRDefault="003333CE" w:rsidP="003333CE">
      <w:pPr>
        <w:rPr>
          <w:color w:val="000000"/>
          <w:szCs w:val="24"/>
        </w:rPr>
      </w:pPr>
      <w:r w:rsidRPr="00CD5331">
        <w:rPr>
          <w:szCs w:val="24"/>
        </w:rPr>
        <w:t>Whenever a curriculum is written as in books, course materials, modules or the whole curricular program</w:t>
      </w:r>
      <w:r>
        <w:rPr>
          <w:szCs w:val="24"/>
        </w:rPr>
        <w:t>me</w:t>
      </w:r>
      <w:r w:rsidRPr="00CD5331">
        <w:rPr>
          <w:szCs w:val="24"/>
        </w:rPr>
        <w:t xml:space="preserve">, there is need to have a try- out or field – testing. This process will gather </w:t>
      </w:r>
      <w:r w:rsidRPr="00CD5331">
        <w:rPr>
          <w:color w:val="000000"/>
          <w:szCs w:val="24"/>
        </w:rPr>
        <w:t>empirical data to support whether the materials or the curriculum is useful, relevant, reliable a</w:t>
      </w:r>
      <w:r>
        <w:rPr>
          <w:color w:val="000000"/>
          <w:szCs w:val="24"/>
        </w:rPr>
        <w:t>nd valid. The Alberta Teachers A</w:t>
      </w:r>
      <w:r w:rsidRPr="00CD5331">
        <w:rPr>
          <w:color w:val="000000"/>
          <w:szCs w:val="24"/>
        </w:rPr>
        <w:t>ssociation (2008) notes that implementation of a new curriculum requires that a draft program</w:t>
      </w:r>
      <w:r>
        <w:rPr>
          <w:color w:val="000000"/>
          <w:szCs w:val="24"/>
        </w:rPr>
        <w:t>me</w:t>
      </w:r>
      <w:r w:rsidRPr="00CD5331">
        <w:rPr>
          <w:color w:val="000000"/>
          <w:szCs w:val="24"/>
        </w:rPr>
        <w:t xml:space="preserve"> and resources be evaluated through a pilot project. </w:t>
      </w:r>
      <w:r>
        <w:rPr>
          <w:color w:val="000000"/>
          <w:szCs w:val="24"/>
        </w:rPr>
        <w:t xml:space="preserve"> Piloting should assess teaching methods, appropriateness of content, materials, issues of timing and flow, and general effectiveness of the training</w:t>
      </w:r>
      <w:r w:rsidRPr="00DD74D8">
        <w:rPr>
          <w:color w:val="000000"/>
          <w:szCs w:val="24"/>
        </w:rPr>
        <w:t xml:space="preserve"> </w:t>
      </w:r>
      <w:r>
        <w:rPr>
          <w:color w:val="000000"/>
          <w:szCs w:val="24"/>
        </w:rPr>
        <w:t>(I-TECH, 2008). P</w:t>
      </w:r>
      <w:r w:rsidRPr="00CD5331">
        <w:rPr>
          <w:color w:val="000000"/>
          <w:szCs w:val="24"/>
        </w:rPr>
        <w:t>ilot – testi</w:t>
      </w:r>
      <w:r>
        <w:rPr>
          <w:color w:val="000000"/>
          <w:szCs w:val="24"/>
        </w:rPr>
        <w:t xml:space="preserve">ng assures teachers and schools </w:t>
      </w:r>
      <w:r w:rsidRPr="00CD5331">
        <w:rPr>
          <w:color w:val="000000"/>
          <w:szCs w:val="24"/>
        </w:rPr>
        <w:t>that indeed the curriculum materials are ready for use.</w:t>
      </w:r>
    </w:p>
    <w:p w14:paraId="7A6CA326" w14:textId="77777777" w:rsidR="003333CE" w:rsidRPr="00CD5331" w:rsidRDefault="003333CE" w:rsidP="003333CE">
      <w:pPr>
        <w:rPr>
          <w:color w:val="000000"/>
          <w:szCs w:val="24"/>
        </w:rPr>
      </w:pPr>
    </w:p>
    <w:p w14:paraId="34BBD8F9" w14:textId="77777777" w:rsidR="003333CE" w:rsidRPr="00C832F3" w:rsidRDefault="003333CE" w:rsidP="003333CE">
      <w:pPr>
        <w:rPr>
          <w:color w:val="000000"/>
          <w:szCs w:val="24"/>
        </w:rPr>
      </w:pPr>
      <w:r>
        <w:rPr>
          <w:color w:val="000000"/>
          <w:szCs w:val="24"/>
        </w:rPr>
        <w:t xml:space="preserve">UNESCO (2009) observed that in many contexts, there has been a tendency for curriculum to be developed by curriculum specialists and given to teachers to be delivered as a product. In these circumstances, the teacher may feel de- professionalised and disempowered, becoming little more than a curriculum delivery technician. </w:t>
      </w:r>
      <w:r w:rsidRPr="00CD5331">
        <w:rPr>
          <w:color w:val="000000"/>
          <w:szCs w:val="24"/>
        </w:rPr>
        <w:t>Accord</w:t>
      </w:r>
      <w:r>
        <w:rPr>
          <w:color w:val="000000"/>
          <w:szCs w:val="24"/>
        </w:rPr>
        <w:t>ing to Carl (2009), teacher p</w:t>
      </w:r>
      <w:r w:rsidRPr="00CD5331">
        <w:rPr>
          <w:color w:val="000000"/>
          <w:szCs w:val="24"/>
        </w:rPr>
        <w:t xml:space="preserve">articipation in </w:t>
      </w:r>
      <w:r>
        <w:rPr>
          <w:color w:val="000000"/>
          <w:szCs w:val="24"/>
        </w:rPr>
        <w:lastRenderedPageBreak/>
        <w:t xml:space="preserve">curriculum </w:t>
      </w:r>
      <w:r w:rsidRPr="00CD5331">
        <w:rPr>
          <w:color w:val="000000"/>
          <w:szCs w:val="24"/>
        </w:rPr>
        <w:t>piloting would enable teachers to reflect on the curriculum and propose possible amendments, give a critical interpretation, evaluation of learning areas or subjects’ position in the school curriculum, selection of suitable and relevant textbooks and other resources. Participants in pilots experience significant personal and professional development and can take ownership of the proposed change. In an evaluation study by KICD to determine the effectiveness of its inputs, processes, and outputs, only 40% of curriculum developers said they were happy with the quality of their product, one of the main reasons being that curriculums are hurriedly done and lacked internal quality control mechanisms (KICD, 2015). Teachers should therefore be given an opportunity to test curriculum products and give a critique on various aspect of the curriculum bef</w:t>
      </w:r>
      <w:r>
        <w:rPr>
          <w:color w:val="000000"/>
          <w:szCs w:val="24"/>
        </w:rPr>
        <w:t>ore it is rolled out in</w:t>
      </w:r>
      <w:r w:rsidRPr="00CD5331">
        <w:rPr>
          <w:color w:val="000000"/>
          <w:szCs w:val="24"/>
        </w:rPr>
        <w:t xml:space="preserve"> schools.</w:t>
      </w:r>
      <w:bookmarkStart w:id="2" w:name="_Toc423989608"/>
      <w:bookmarkStart w:id="3" w:name="_Toc433988038"/>
    </w:p>
    <w:p w14:paraId="257F9F27" w14:textId="41BCB4A1" w:rsidR="003333CE" w:rsidRPr="00EE14BF" w:rsidRDefault="003333CE" w:rsidP="003333CE">
      <w:pPr>
        <w:tabs>
          <w:tab w:val="left" w:pos="-2700"/>
        </w:tabs>
        <w:spacing w:before="240" w:after="200"/>
        <w:ind w:left="480" w:hanging="480"/>
        <w:outlineLvl w:val="0"/>
        <w:rPr>
          <w:b/>
          <w:color w:val="000000"/>
          <w:szCs w:val="24"/>
          <w:lang w:bidi="en-US"/>
        </w:rPr>
      </w:pPr>
      <w:r w:rsidRPr="00EE14BF">
        <w:rPr>
          <w:b/>
          <w:color w:val="000000"/>
          <w:szCs w:val="24"/>
          <w:lang w:bidi="en-US"/>
        </w:rPr>
        <w:t xml:space="preserve">1.2 Statement of </w:t>
      </w:r>
      <w:r w:rsidR="00A7633D">
        <w:rPr>
          <w:b/>
          <w:color w:val="000000"/>
          <w:szCs w:val="24"/>
          <w:lang w:bidi="en-US"/>
        </w:rPr>
        <w:t>T</w:t>
      </w:r>
      <w:r w:rsidRPr="00EE14BF">
        <w:rPr>
          <w:b/>
          <w:color w:val="000000"/>
          <w:szCs w:val="24"/>
          <w:lang w:bidi="en-US"/>
        </w:rPr>
        <w:t>he Problem</w:t>
      </w:r>
      <w:bookmarkEnd w:id="2"/>
    </w:p>
    <w:p w14:paraId="2C0954B7" w14:textId="77777777" w:rsidR="003333CE" w:rsidRPr="00EE14BF" w:rsidRDefault="003333CE" w:rsidP="003333CE">
      <w:pPr>
        <w:spacing w:before="240" w:after="200"/>
        <w:rPr>
          <w:kern w:val="28"/>
          <w:szCs w:val="24"/>
        </w:rPr>
      </w:pPr>
      <w:r w:rsidRPr="00EE14BF">
        <w:rPr>
          <w:kern w:val="28"/>
          <w:szCs w:val="24"/>
        </w:rPr>
        <w:t xml:space="preserve">In Kenya, curriculum development process is highly centralised with Kenya Institute of Curriculum Development (KICD) being the main government agency charged with the responsibility of   developing the curriculum through the course and </w:t>
      </w:r>
      <w:proofErr w:type="gramStart"/>
      <w:r w:rsidRPr="00EE14BF">
        <w:rPr>
          <w:kern w:val="28"/>
          <w:szCs w:val="24"/>
        </w:rPr>
        <w:t>subjects</w:t>
      </w:r>
      <w:proofErr w:type="gramEnd"/>
      <w:r w:rsidRPr="00EE14BF">
        <w:rPr>
          <w:kern w:val="28"/>
          <w:szCs w:val="24"/>
        </w:rPr>
        <w:t xml:space="preserve"> panels. The ministry of education view teachers as mere implementers who enter the process of curriculum development at a much later stage, during the national implementation. The basic component of the curriculum, the syllabus, is designed elsewhere and given to those for whom it is intended. The accompanying learning and teaching materials are also developed, examined, validated and approved for use in the schools by respective subject panels in order to facilitate curriculum piloting and implementation (Saw, 2017). By the time teachers are hired and posted to various schools, every aspect about curriculum has already been made and in operation (Oliva, 2005). The task of the teacher is to find out how to use the new curriculum as effectively as possible as there is no opportunity for teachers to consider alternatives. Such a scenario may hinder the attainment of national goals of education as teachers’ interpretation of the new curriculum may not be well articulated with the curriculum as imaged at the policy and programmatic levels. Literature on teachers’ views on their role in selection and development of curriculum support materials is scanty. It was against this background that this study sought to </w:t>
      </w:r>
      <w:r>
        <w:rPr>
          <w:kern w:val="28"/>
          <w:szCs w:val="24"/>
        </w:rPr>
        <w:t xml:space="preserve">establish </w:t>
      </w:r>
      <w:r w:rsidRPr="00EE14BF">
        <w:rPr>
          <w:kern w:val="28"/>
          <w:szCs w:val="24"/>
        </w:rPr>
        <w:t xml:space="preserve">the relationship between teachers’ </w:t>
      </w:r>
      <w:r>
        <w:rPr>
          <w:kern w:val="28"/>
          <w:szCs w:val="24"/>
        </w:rPr>
        <w:t>perspective</w:t>
      </w:r>
      <w:r w:rsidRPr="00EE14BF">
        <w:rPr>
          <w:kern w:val="28"/>
          <w:szCs w:val="24"/>
        </w:rPr>
        <w:t xml:space="preserve"> </w:t>
      </w:r>
      <w:r>
        <w:rPr>
          <w:kern w:val="28"/>
          <w:szCs w:val="24"/>
        </w:rPr>
        <w:t xml:space="preserve">between </w:t>
      </w:r>
      <w:r w:rsidRPr="00EE14BF">
        <w:rPr>
          <w:kern w:val="28"/>
          <w:szCs w:val="24"/>
        </w:rPr>
        <w:t xml:space="preserve">curriculum </w:t>
      </w:r>
      <w:r>
        <w:rPr>
          <w:kern w:val="28"/>
          <w:szCs w:val="24"/>
        </w:rPr>
        <w:t xml:space="preserve">piloting </w:t>
      </w:r>
      <w:r w:rsidRPr="00EE14BF">
        <w:rPr>
          <w:kern w:val="28"/>
          <w:szCs w:val="24"/>
        </w:rPr>
        <w:t>and implementation of secondary school curriculum in Kenya.</w:t>
      </w:r>
    </w:p>
    <w:p w14:paraId="7D03B722" w14:textId="77777777" w:rsidR="003333CE" w:rsidRPr="00EE14BF" w:rsidRDefault="003333CE" w:rsidP="003333CE">
      <w:pPr>
        <w:spacing w:before="240" w:after="200"/>
        <w:rPr>
          <w:b/>
          <w:kern w:val="28"/>
          <w:szCs w:val="24"/>
        </w:rPr>
      </w:pPr>
      <w:r w:rsidRPr="00EE14BF">
        <w:rPr>
          <w:b/>
          <w:kern w:val="28"/>
          <w:szCs w:val="24"/>
        </w:rPr>
        <w:lastRenderedPageBreak/>
        <w:t xml:space="preserve">1.3 Research Objective </w:t>
      </w:r>
    </w:p>
    <w:p w14:paraId="12959E92" w14:textId="77777777" w:rsidR="003333CE" w:rsidRPr="000D74C5" w:rsidRDefault="003333CE" w:rsidP="003333CE">
      <w:pPr>
        <w:spacing w:before="240" w:after="200"/>
        <w:rPr>
          <w:szCs w:val="24"/>
        </w:rPr>
      </w:pPr>
      <w:r w:rsidRPr="00EE14BF">
        <w:rPr>
          <w:szCs w:val="24"/>
        </w:rPr>
        <w:t xml:space="preserve">To establish whether there is a relationship between teachers’ participation in </w:t>
      </w:r>
      <w:r>
        <w:rPr>
          <w:szCs w:val="24"/>
        </w:rPr>
        <w:t xml:space="preserve">curriculum piloting </w:t>
      </w:r>
      <w:r w:rsidRPr="00EE14BF">
        <w:rPr>
          <w:szCs w:val="24"/>
        </w:rPr>
        <w:t xml:space="preserve">and implementation of secondary school curriculum in Kenya. </w:t>
      </w:r>
    </w:p>
    <w:p w14:paraId="10F10D66" w14:textId="77777777" w:rsidR="003333CE" w:rsidRPr="00EE14BF" w:rsidRDefault="003333CE" w:rsidP="003333CE">
      <w:pPr>
        <w:tabs>
          <w:tab w:val="left" w:pos="-2700"/>
        </w:tabs>
        <w:spacing w:before="240" w:after="200"/>
        <w:ind w:left="480" w:hanging="480"/>
        <w:outlineLvl w:val="0"/>
        <w:rPr>
          <w:b/>
          <w:color w:val="000000"/>
          <w:szCs w:val="24"/>
          <w:lang w:bidi="en-US"/>
        </w:rPr>
      </w:pPr>
      <w:r w:rsidRPr="00EE14BF">
        <w:rPr>
          <w:b/>
          <w:color w:val="000000"/>
          <w:szCs w:val="24"/>
          <w:lang w:bidi="en-US"/>
        </w:rPr>
        <w:t xml:space="preserve">1.4 </w:t>
      </w:r>
      <w:bookmarkStart w:id="4" w:name="_Toc423989646"/>
      <w:r w:rsidRPr="00EE14BF">
        <w:rPr>
          <w:b/>
          <w:color w:val="000000"/>
          <w:szCs w:val="24"/>
          <w:lang w:bidi="en-US"/>
        </w:rPr>
        <w:t>Research Hypothesis</w:t>
      </w:r>
    </w:p>
    <w:p w14:paraId="0A9BCB0A" w14:textId="77777777" w:rsidR="003333CE" w:rsidRPr="00EE14BF" w:rsidRDefault="003333CE" w:rsidP="003333CE">
      <w:pPr>
        <w:tabs>
          <w:tab w:val="left" w:pos="-2700"/>
        </w:tabs>
        <w:spacing w:before="240" w:after="200"/>
        <w:ind w:left="480" w:hanging="480"/>
        <w:outlineLvl w:val="0"/>
        <w:rPr>
          <w:b/>
          <w:color w:val="000000"/>
          <w:szCs w:val="24"/>
          <w:lang w:bidi="en-US"/>
        </w:rPr>
      </w:pPr>
      <w:r w:rsidRPr="00EE14BF">
        <w:rPr>
          <w:b/>
          <w:szCs w:val="24"/>
        </w:rPr>
        <w:t xml:space="preserve">Ho: </w:t>
      </w:r>
      <w:r w:rsidRPr="00EE14BF">
        <w:rPr>
          <w:szCs w:val="24"/>
        </w:rPr>
        <w:t>There is no statistically significant relationship between teachers’ participation in</w:t>
      </w:r>
      <w:r>
        <w:rPr>
          <w:szCs w:val="24"/>
        </w:rPr>
        <w:t xml:space="preserve"> curriculum piloting</w:t>
      </w:r>
      <w:r w:rsidRPr="00EE14BF">
        <w:rPr>
          <w:szCs w:val="24"/>
        </w:rPr>
        <w:t xml:space="preserve"> and implementation of secondary school curriculum in Kenya</w:t>
      </w:r>
    </w:p>
    <w:p w14:paraId="15C8EEF7" w14:textId="77777777" w:rsidR="003333CE" w:rsidRPr="00EE14BF" w:rsidRDefault="003333CE" w:rsidP="003333CE">
      <w:pPr>
        <w:tabs>
          <w:tab w:val="left" w:pos="-2700"/>
        </w:tabs>
        <w:spacing w:before="240" w:after="200"/>
        <w:ind w:left="480" w:hanging="480"/>
        <w:outlineLvl w:val="0"/>
        <w:rPr>
          <w:b/>
          <w:color w:val="000000"/>
          <w:szCs w:val="24"/>
          <w:lang w:bidi="en-US"/>
        </w:rPr>
      </w:pPr>
      <w:r w:rsidRPr="00EE14BF">
        <w:rPr>
          <w:b/>
          <w:color w:val="000000"/>
          <w:szCs w:val="24"/>
          <w:lang w:bidi="en-US"/>
        </w:rPr>
        <w:t xml:space="preserve"> 1.5 Methodology</w:t>
      </w:r>
      <w:bookmarkEnd w:id="4"/>
    </w:p>
    <w:p w14:paraId="58843346" w14:textId="77777777" w:rsidR="003333CE" w:rsidRPr="00EE14BF" w:rsidRDefault="003333CE" w:rsidP="003333CE">
      <w:pPr>
        <w:spacing w:before="240" w:after="200"/>
        <w:rPr>
          <w:kern w:val="28"/>
          <w:szCs w:val="24"/>
        </w:rPr>
      </w:pPr>
      <w:r w:rsidRPr="00EE14BF">
        <w:rPr>
          <w:noProof/>
          <w:kern w:val="28"/>
          <w:szCs w:val="24"/>
        </w:rPr>
        <mc:AlternateContent>
          <mc:Choice Requires="wps">
            <w:drawing>
              <wp:anchor distT="4294967295" distB="4294967295" distL="114299" distR="114299" simplePos="0" relativeHeight="251659264" behindDoc="0" locked="0" layoutInCell="1" allowOverlap="1" wp14:anchorId="50BC6819" wp14:editId="66F255D4">
                <wp:simplePos x="0" y="0"/>
                <wp:positionH relativeFrom="column">
                  <wp:posOffset>4800599</wp:posOffset>
                </wp:positionH>
                <wp:positionV relativeFrom="paragraph">
                  <wp:posOffset>1002029</wp:posOffset>
                </wp:positionV>
                <wp:extent cx="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021B9" id="Straight Connector 7"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78pt,78.9pt" to="378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AXVwgEAAHEDAAAOAAAAZHJzL2Uyb0RvYy54bWysU02P0zAQvSPxHyzfadpKy0LUdA9dlssC&#10;lbr8gKntJBbOjDV2m/TfY7sfLHBD5GDZ8/Fm3pvJ6mEanDgaDpawkYvZXAqDirTFrpHfX57efZAi&#10;REANjtA08mSCfFi/fbMafW2W1JPThkUCwVCPvpF9jL6uqqB6M0CYkTeYnC3xADE9uas0w5jQB1ct&#10;5/P31UisPZMyISTr49kp1wW/bY2K39o2mChcI1NvsZxczn0+q/UK6o7B91Zd2oB/6GIAi6noDeoR&#10;IogD27+gBquYArVxpmioqG2tMoVDYrOY/8Fm14M3hUsSJ/ibTOH/waqvxy0Lqxt5LwXCkEa0iwy2&#10;66PYEGISkFjcZ51GH+oUvsEtZ6Zqwp1/JvUjCKRND9iZ0u/LySeQRc6ofkvJj+BTtf34hXSKgUOk&#10;ItrU8pAhkxxiKrM53WZjpijU2aiu1grqa4rnED8bGkS+NNJZzIJBDcfnEHMLUF9DshnpyTpXhu5Q&#10;jI38eLe8KwmBnNXZmcMCd/uNY3GEvDblK3yS53UY0wF1AesN6E+XewTrzvdU3OFFhsz8rOGe9GnL&#10;V3nSXEuXlx3Mi/P6XbJ//SnrnwAAAP//AwBQSwMEFAAGAAgAAAAhAFXKsTjbAAAACwEAAA8AAABk&#10;cnMvZG93bnJldi54bWxMj0FPwkAQhe8m/ofNmHAhshUDmNotMUpvXkCN16E7to3d2dJdoPrrGYOJ&#10;Hue9lzfvy5aDa9WB+tB4NnAzSUARl942XBl4fSmu70CFiGyx9UwGvijAMr+8yDC1/shrOmxipaSE&#10;Q4oG6hi7VOtQ1uQwTHxHLN6H7x1GOftK2x6PUu5aPU2SuXbYsHyosaPHmsrPzd4ZCMUb7YrvcTlO&#10;3m8rT9Pd0/MKjRldDQ/3oCIN8S8MP/NlOuSyaev3bINqDSxmc2GJYswWwiCJs7L9VXSe6f8M+QkA&#10;AP//AwBQSwECLQAUAAYACAAAACEAtoM4kv4AAADhAQAAEwAAAAAAAAAAAAAAAAAAAAAAW0NvbnRl&#10;bnRfVHlwZXNdLnhtbFBLAQItABQABgAIAAAAIQA4/SH/1gAAAJQBAAALAAAAAAAAAAAAAAAAAC8B&#10;AABfcmVscy8ucmVsc1BLAQItABQABgAIAAAAIQB22AXVwgEAAHEDAAAOAAAAAAAAAAAAAAAAAC4C&#10;AABkcnMvZTJvRG9jLnhtbFBLAQItABQABgAIAAAAIQBVyrE42wAAAAsBAAAPAAAAAAAAAAAAAAAA&#10;ABwEAABkcnMvZG93bnJldi54bWxQSwUGAAAAAAQABADzAAAAJAUAAAAA&#10;"/>
            </w:pict>
          </mc:Fallback>
        </mc:AlternateContent>
      </w:r>
      <w:r w:rsidRPr="00EE14BF">
        <w:rPr>
          <w:kern w:val="28"/>
          <w:szCs w:val="24"/>
        </w:rPr>
        <w:t xml:space="preserve">This study adopted descriptive survey research design and was conducted in Meru and Nairobi Counties, Kenya. The target population was 3146 secondary school teachers comprising of 1781 males and 1365 females drawn from 351 secondary schools in Nairobi and Meru Counties. The study employed stratified random sampling procedures to select a representative sample of 342 teachers who proportionately included 194 males and 148 females. Data collection methods included Interview guide for principals and questionnaire for teachers. Both descriptive and inferential statistics were used in data analysis. Descriptive statistics involved calculation of means, frequency counts and percentages. For inferential statistics, chi square was used to test the </w:t>
      </w:r>
      <w:r>
        <w:rPr>
          <w:kern w:val="28"/>
          <w:szCs w:val="24"/>
        </w:rPr>
        <w:t xml:space="preserve">  </w:t>
      </w:r>
      <w:r w:rsidRPr="00EE14BF">
        <w:rPr>
          <w:kern w:val="28"/>
          <w:szCs w:val="24"/>
        </w:rPr>
        <w:t xml:space="preserve">hypotheses and was computed and tested for significance at </w:t>
      </w:r>
      <w:r w:rsidRPr="00EE14BF">
        <w:rPr>
          <w:kern w:val="28"/>
          <w:szCs w:val="24"/>
        </w:rPr>
        <w:sym w:font="Symbol" w:char="F0B5"/>
      </w:r>
      <w:r w:rsidRPr="00EE14BF">
        <w:rPr>
          <w:kern w:val="28"/>
          <w:szCs w:val="24"/>
        </w:rPr>
        <w:t xml:space="preserve">= 0.05 level of significance. Qualitative data was organized and presented in narrative and discussion form. </w:t>
      </w:r>
    </w:p>
    <w:p w14:paraId="62AFF173" w14:textId="77777777" w:rsidR="003333CE" w:rsidRPr="00EE14BF" w:rsidRDefault="003333CE" w:rsidP="003333CE">
      <w:pPr>
        <w:tabs>
          <w:tab w:val="left" w:pos="-2700"/>
        </w:tabs>
        <w:spacing w:before="240" w:after="200"/>
        <w:ind w:left="480" w:hanging="480"/>
        <w:outlineLvl w:val="0"/>
        <w:rPr>
          <w:b/>
          <w:color w:val="000000"/>
          <w:szCs w:val="24"/>
          <w:lang w:bidi="en-US"/>
        </w:rPr>
      </w:pPr>
      <w:r w:rsidRPr="00EE14BF">
        <w:rPr>
          <w:b/>
          <w:color w:val="000000"/>
          <w:szCs w:val="24"/>
          <w:lang w:bidi="en-US"/>
        </w:rPr>
        <w:t>1.6 Results and Discussion</w:t>
      </w:r>
    </w:p>
    <w:bookmarkEnd w:id="3"/>
    <w:p w14:paraId="12CEADA2" w14:textId="77777777" w:rsidR="003333CE" w:rsidRPr="00CD5331" w:rsidRDefault="003333CE" w:rsidP="003333CE">
      <w:pPr>
        <w:rPr>
          <w:kern w:val="28"/>
          <w:szCs w:val="24"/>
        </w:rPr>
      </w:pPr>
      <w:r w:rsidRPr="00CD5331">
        <w:rPr>
          <w:rFonts w:eastAsia="Calibri"/>
          <w:szCs w:val="24"/>
        </w:rPr>
        <w:t xml:space="preserve">Respondents were requested to indicate the extent of their participation in curriculum piloting </w:t>
      </w:r>
      <w:r>
        <w:rPr>
          <w:rFonts w:eastAsia="Calibri"/>
          <w:szCs w:val="24"/>
        </w:rPr>
        <w:t>during curriculum development process</w:t>
      </w:r>
      <w:r w:rsidRPr="00CD5331">
        <w:rPr>
          <w:rFonts w:eastAsia="Calibri"/>
          <w:szCs w:val="24"/>
        </w:rPr>
        <w:t xml:space="preserve">. The information was analysed by determining the mean and standard deviation on five items on a 5 –point Likert scale where: </w:t>
      </w:r>
      <w:r>
        <w:rPr>
          <w:rFonts w:eastAsia="Calibri"/>
          <w:szCs w:val="24"/>
        </w:rPr>
        <w:t>To a Greater E</w:t>
      </w:r>
      <w:r w:rsidRPr="00CD5331">
        <w:rPr>
          <w:rFonts w:eastAsia="Calibri"/>
          <w:szCs w:val="24"/>
        </w:rPr>
        <w:t>xtent= 5, To S</w:t>
      </w:r>
      <w:r>
        <w:rPr>
          <w:rFonts w:eastAsia="Calibri"/>
          <w:szCs w:val="24"/>
        </w:rPr>
        <w:t>ome E</w:t>
      </w:r>
      <w:r w:rsidRPr="00CD5331">
        <w:rPr>
          <w:rFonts w:eastAsia="Calibri"/>
          <w:szCs w:val="24"/>
        </w:rPr>
        <w:t>xtent= 4, Undecided= 3,</w:t>
      </w:r>
      <w:r>
        <w:rPr>
          <w:rFonts w:eastAsia="Calibri"/>
          <w:szCs w:val="24"/>
        </w:rPr>
        <w:t xml:space="preserve"> To a Small Extent= 2 and Not at A</w:t>
      </w:r>
      <w:r w:rsidRPr="00CD5331">
        <w:rPr>
          <w:rFonts w:eastAsia="Calibri"/>
          <w:szCs w:val="24"/>
        </w:rPr>
        <w:t>ll= 1</w:t>
      </w:r>
      <w:r>
        <w:rPr>
          <w:rFonts w:eastAsia="Calibri"/>
          <w:szCs w:val="24"/>
        </w:rPr>
        <w:t>. Table 1 presents the results</w:t>
      </w:r>
    </w:p>
    <w:p w14:paraId="1DE7E610" w14:textId="77777777" w:rsidR="003333CE" w:rsidRDefault="003333CE" w:rsidP="003333CE">
      <w:pPr>
        <w:rPr>
          <w:szCs w:val="24"/>
        </w:rPr>
      </w:pPr>
    </w:p>
    <w:p w14:paraId="6471AEDB" w14:textId="77777777" w:rsidR="003333CE" w:rsidRPr="00CD5331" w:rsidRDefault="003333CE" w:rsidP="003333CE">
      <w:pPr>
        <w:rPr>
          <w:szCs w:val="24"/>
        </w:rPr>
      </w:pPr>
      <w:r w:rsidRPr="00CD5331">
        <w:rPr>
          <w:szCs w:val="24"/>
        </w:rPr>
        <w:t xml:space="preserve">Table </w:t>
      </w:r>
      <w:r>
        <w:rPr>
          <w:szCs w:val="24"/>
        </w:rPr>
        <w:t>1</w:t>
      </w:r>
    </w:p>
    <w:p w14:paraId="784DE67D" w14:textId="77777777" w:rsidR="003333CE" w:rsidRPr="00CD5331" w:rsidRDefault="003333CE" w:rsidP="003333CE">
      <w:pPr>
        <w:rPr>
          <w:szCs w:val="24"/>
          <w:u w:val="single"/>
        </w:rPr>
      </w:pPr>
      <w:r w:rsidRPr="00CD5331">
        <w:rPr>
          <w:szCs w:val="24"/>
          <w:u w:val="single"/>
        </w:rPr>
        <w:t>Teachers’ Participation in Curriculum Piloting</w:t>
      </w:r>
    </w:p>
    <w:tbl>
      <w:tblPr>
        <w:tblW w:w="4941" w:type="pct"/>
        <w:tblInd w:w="18" w:type="dxa"/>
        <w:tblLook w:val="04A0" w:firstRow="1" w:lastRow="0" w:firstColumn="1" w:lastColumn="0" w:noHBand="0" w:noVBand="1"/>
      </w:tblPr>
      <w:tblGrid>
        <w:gridCol w:w="6459"/>
        <w:gridCol w:w="881"/>
        <w:gridCol w:w="918"/>
        <w:gridCol w:w="992"/>
      </w:tblGrid>
      <w:tr w:rsidR="003333CE" w:rsidRPr="0052246D" w14:paraId="4A12EE8D" w14:textId="77777777" w:rsidTr="00EE7C37">
        <w:trPr>
          <w:trHeight w:val="350"/>
        </w:trPr>
        <w:tc>
          <w:tcPr>
            <w:tcW w:w="3492" w:type="pct"/>
            <w:tcBorders>
              <w:top w:val="single" w:sz="4" w:space="0" w:color="auto"/>
              <w:bottom w:val="single" w:sz="4" w:space="0" w:color="auto"/>
            </w:tcBorders>
          </w:tcPr>
          <w:p w14:paraId="5F904EEE" w14:textId="77777777" w:rsidR="003333CE" w:rsidRPr="0052246D" w:rsidRDefault="003333CE" w:rsidP="00EE7C37">
            <w:pPr>
              <w:spacing w:line="240" w:lineRule="auto"/>
              <w:rPr>
                <w:rFonts w:eastAsia="Calibri"/>
                <w:szCs w:val="24"/>
              </w:rPr>
            </w:pPr>
            <w:r w:rsidRPr="0052246D">
              <w:rPr>
                <w:rFonts w:eastAsia="Calibri"/>
                <w:szCs w:val="24"/>
              </w:rPr>
              <w:t>Participation</w:t>
            </w:r>
          </w:p>
        </w:tc>
        <w:tc>
          <w:tcPr>
            <w:tcW w:w="476" w:type="pct"/>
            <w:tcBorders>
              <w:top w:val="single" w:sz="4" w:space="0" w:color="auto"/>
              <w:bottom w:val="single" w:sz="4" w:space="0" w:color="auto"/>
            </w:tcBorders>
          </w:tcPr>
          <w:p w14:paraId="3E30F4AD" w14:textId="77777777" w:rsidR="003333CE" w:rsidRPr="0052246D" w:rsidRDefault="003333CE" w:rsidP="00EE7C37">
            <w:pPr>
              <w:spacing w:line="240" w:lineRule="auto"/>
              <w:jc w:val="center"/>
              <w:rPr>
                <w:rFonts w:eastAsia="Calibri"/>
                <w:szCs w:val="24"/>
              </w:rPr>
            </w:pPr>
            <w:r w:rsidRPr="0052246D">
              <w:rPr>
                <w:rFonts w:eastAsia="Calibri"/>
                <w:szCs w:val="24"/>
              </w:rPr>
              <w:t>N</w:t>
            </w:r>
          </w:p>
        </w:tc>
        <w:tc>
          <w:tcPr>
            <w:tcW w:w="496" w:type="pct"/>
            <w:tcBorders>
              <w:top w:val="single" w:sz="4" w:space="0" w:color="auto"/>
              <w:bottom w:val="single" w:sz="4" w:space="0" w:color="auto"/>
            </w:tcBorders>
          </w:tcPr>
          <w:p w14:paraId="7727601E" w14:textId="77777777" w:rsidR="003333CE" w:rsidRPr="0052246D" w:rsidRDefault="003333CE" w:rsidP="00EE7C37">
            <w:pPr>
              <w:spacing w:line="240" w:lineRule="auto"/>
              <w:jc w:val="center"/>
              <w:rPr>
                <w:rFonts w:eastAsia="Calibri"/>
                <w:szCs w:val="24"/>
              </w:rPr>
            </w:pPr>
            <w:r w:rsidRPr="0052246D">
              <w:rPr>
                <w:rFonts w:eastAsia="Calibri"/>
                <w:szCs w:val="24"/>
              </w:rPr>
              <w:t>M</w:t>
            </w:r>
          </w:p>
        </w:tc>
        <w:tc>
          <w:tcPr>
            <w:tcW w:w="537" w:type="pct"/>
            <w:tcBorders>
              <w:top w:val="single" w:sz="4" w:space="0" w:color="auto"/>
              <w:bottom w:val="single" w:sz="4" w:space="0" w:color="auto"/>
            </w:tcBorders>
          </w:tcPr>
          <w:p w14:paraId="3C9F65D8" w14:textId="77777777" w:rsidR="003333CE" w:rsidRPr="0052246D" w:rsidRDefault="003333CE" w:rsidP="00EE7C37">
            <w:pPr>
              <w:spacing w:line="240" w:lineRule="auto"/>
              <w:jc w:val="center"/>
              <w:rPr>
                <w:rFonts w:eastAsia="Calibri"/>
                <w:szCs w:val="24"/>
              </w:rPr>
            </w:pPr>
            <w:r w:rsidRPr="0052246D">
              <w:rPr>
                <w:rFonts w:eastAsia="Calibri"/>
                <w:szCs w:val="24"/>
              </w:rPr>
              <w:t>SD</w:t>
            </w:r>
          </w:p>
        </w:tc>
      </w:tr>
      <w:tr w:rsidR="003333CE" w:rsidRPr="00CD5331" w14:paraId="42DC42AB" w14:textId="77777777" w:rsidTr="00EE7C37">
        <w:tc>
          <w:tcPr>
            <w:tcW w:w="3492" w:type="pct"/>
            <w:tcBorders>
              <w:top w:val="single" w:sz="4" w:space="0" w:color="auto"/>
            </w:tcBorders>
          </w:tcPr>
          <w:p w14:paraId="53568451" w14:textId="77777777" w:rsidR="003333CE" w:rsidRPr="00CD5331" w:rsidRDefault="003333CE" w:rsidP="00EE7C37">
            <w:pPr>
              <w:spacing w:line="240" w:lineRule="auto"/>
              <w:rPr>
                <w:rFonts w:eastAsia="Calibri"/>
                <w:szCs w:val="24"/>
              </w:rPr>
            </w:pPr>
            <w:r w:rsidRPr="00CD5331">
              <w:rPr>
                <w:rFonts w:eastAsia="Calibri"/>
                <w:szCs w:val="24"/>
              </w:rPr>
              <w:lastRenderedPageBreak/>
              <w:t>Participated in assessing the relevance of the proposed curriculum</w:t>
            </w:r>
          </w:p>
        </w:tc>
        <w:tc>
          <w:tcPr>
            <w:tcW w:w="476" w:type="pct"/>
            <w:tcBorders>
              <w:top w:val="single" w:sz="4" w:space="0" w:color="auto"/>
            </w:tcBorders>
          </w:tcPr>
          <w:p w14:paraId="391F0340" w14:textId="77777777" w:rsidR="003333CE" w:rsidRPr="00CD5331" w:rsidRDefault="003333CE" w:rsidP="00EE7C37">
            <w:pPr>
              <w:spacing w:line="240" w:lineRule="auto"/>
              <w:jc w:val="center"/>
              <w:rPr>
                <w:rFonts w:eastAsia="Calibri"/>
                <w:szCs w:val="24"/>
              </w:rPr>
            </w:pPr>
            <w:r w:rsidRPr="00CD5331">
              <w:rPr>
                <w:rFonts w:eastAsia="Calibri"/>
                <w:color w:val="000000"/>
                <w:szCs w:val="24"/>
              </w:rPr>
              <w:t>272</w:t>
            </w:r>
          </w:p>
        </w:tc>
        <w:tc>
          <w:tcPr>
            <w:tcW w:w="496" w:type="pct"/>
            <w:tcBorders>
              <w:top w:val="single" w:sz="4" w:space="0" w:color="auto"/>
            </w:tcBorders>
          </w:tcPr>
          <w:p w14:paraId="75CC7055" w14:textId="77777777" w:rsidR="003333CE" w:rsidRPr="00CD5331" w:rsidRDefault="003333CE" w:rsidP="00EE7C37">
            <w:pPr>
              <w:spacing w:line="240" w:lineRule="auto"/>
              <w:jc w:val="center"/>
              <w:rPr>
                <w:rFonts w:eastAsia="Calibri"/>
                <w:szCs w:val="24"/>
              </w:rPr>
            </w:pPr>
            <w:r w:rsidRPr="00CD5331">
              <w:rPr>
                <w:rFonts w:eastAsia="Calibri"/>
                <w:szCs w:val="24"/>
              </w:rPr>
              <w:t>1.60</w:t>
            </w:r>
          </w:p>
        </w:tc>
        <w:tc>
          <w:tcPr>
            <w:tcW w:w="537" w:type="pct"/>
            <w:tcBorders>
              <w:top w:val="single" w:sz="4" w:space="0" w:color="auto"/>
            </w:tcBorders>
          </w:tcPr>
          <w:p w14:paraId="3EFE7506" w14:textId="77777777" w:rsidR="003333CE" w:rsidRPr="00CD5331" w:rsidRDefault="003333CE" w:rsidP="00EE7C37">
            <w:pPr>
              <w:spacing w:line="240" w:lineRule="auto"/>
              <w:jc w:val="center"/>
              <w:rPr>
                <w:rFonts w:eastAsia="Calibri"/>
                <w:szCs w:val="24"/>
              </w:rPr>
            </w:pPr>
            <w:r w:rsidRPr="00CD5331">
              <w:rPr>
                <w:rFonts w:eastAsia="Calibri"/>
                <w:szCs w:val="24"/>
              </w:rPr>
              <w:t>1.16</w:t>
            </w:r>
          </w:p>
        </w:tc>
      </w:tr>
      <w:tr w:rsidR="003333CE" w:rsidRPr="00CD5331" w14:paraId="32339294" w14:textId="77777777" w:rsidTr="00EE7C37">
        <w:tc>
          <w:tcPr>
            <w:tcW w:w="3492" w:type="pct"/>
          </w:tcPr>
          <w:p w14:paraId="16F66BA5" w14:textId="77777777" w:rsidR="003333CE" w:rsidRPr="00CD5331" w:rsidRDefault="003333CE" w:rsidP="00EE7C37">
            <w:pPr>
              <w:spacing w:line="240" w:lineRule="auto"/>
              <w:rPr>
                <w:rFonts w:eastAsia="Calibri"/>
                <w:szCs w:val="24"/>
              </w:rPr>
            </w:pPr>
            <w:r w:rsidRPr="00CD5331">
              <w:rPr>
                <w:rFonts w:eastAsia="Calibri"/>
                <w:szCs w:val="24"/>
              </w:rPr>
              <w:t>Participated in the advisory and orientation of teachers involved in piloting</w:t>
            </w:r>
          </w:p>
        </w:tc>
        <w:tc>
          <w:tcPr>
            <w:tcW w:w="476" w:type="pct"/>
          </w:tcPr>
          <w:p w14:paraId="068C6466" w14:textId="77777777" w:rsidR="003333CE" w:rsidRPr="00CD5331" w:rsidRDefault="003333CE" w:rsidP="00EE7C37">
            <w:pPr>
              <w:spacing w:line="240" w:lineRule="auto"/>
              <w:jc w:val="center"/>
              <w:rPr>
                <w:rFonts w:eastAsia="Calibri"/>
                <w:szCs w:val="24"/>
              </w:rPr>
            </w:pPr>
            <w:r w:rsidRPr="00CD5331">
              <w:rPr>
                <w:rFonts w:eastAsia="Calibri"/>
                <w:color w:val="000000"/>
                <w:szCs w:val="24"/>
              </w:rPr>
              <w:t>272</w:t>
            </w:r>
          </w:p>
        </w:tc>
        <w:tc>
          <w:tcPr>
            <w:tcW w:w="496" w:type="pct"/>
          </w:tcPr>
          <w:p w14:paraId="52F44D28" w14:textId="77777777" w:rsidR="003333CE" w:rsidRPr="00CD5331" w:rsidRDefault="003333CE" w:rsidP="00EE7C37">
            <w:pPr>
              <w:spacing w:line="240" w:lineRule="auto"/>
              <w:jc w:val="center"/>
              <w:rPr>
                <w:rFonts w:eastAsia="Calibri"/>
                <w:szCs w:val="24"/>
              </w:rPr>
            </w:pPr>
            <w:r w:rsidRPr="00CD5331">
              <w:rPr>
                <w:rFonts w:eastAsia="Calibri"/>
                <w:szCs w:val="24"/>
              </w:rPr>
              <w:t>1.44</w:t>
            </w:r>
          </w:p>
        </w:tc>
        <w:tc>
          <w:tcPr>
            <w:tcW w:w="537" w:type="pct"/>
          </w:tcPr>
          <w:p w14:paraId="0140E8E7" w14:textId="77777777" w:rsidR="003333CE" w:rsidRPr="00CD5331" w:rsidRDefault="003333CE" w:rsidP="00EE7C37">
            <w:pPr>
              <w:spacing w:line="240" w:lineRule="auto"/>
              <w:jc w:val="center"/>
              <w:rPr>
                <w:rFonts w:eastAsia="Calibri"/>
                <w:szCs w:val="24"/>
              </w:rPr>
            </w:pPr>
            <w:r w:rsidRPr="00CD5331">
              <w:rPr>
                <w:rFonts w:eastAsia="Calibri"/>
                <w:szCs w:val="24"/>
              </w:rPr>
              <w:t>1.05</w:t>
            </w:r>
          </w:p>
        </w:tc>
      </w:tr>
      <w:tr w:rsidR="003333CE" w:rsidRPr="00CD5331" w14:paraId="5878A717" w14:textId="77777777" w:rsidTr="00EE7C37">
        <w:trPr>
          <w:trHeight w:val="320"/>
        </w:trPr>
        <w:tc>
          <w:tcPr>
            <w:tcW w:w="3492" w:type="pct"/>
          </w:tcPr>
          <w:p w14:paraId="7F8AF521" w14:textId="77777777" w:rsidR="003333CE" w:rsidRPr="00CD5331" w:rsidRDefault="003333CE" w:rsidP="00EE7C37">
            <w:pPr>
              <w:spacing w:line="240" w:lineRule="auto"/>
              <w:rPr>
                <w:rFonts w:eastAsia="Calibri"/>
                <w:szCs w:val="24"/>
              </w:rPr>
            </w:pPr>
            <w:r w:rsidRPr="00CD5331">
              <w:rPr>
                <w:rFonts w:eastAsia="Calibri"/>
                <w:szCs w:val="24"/>
              </w:rPr>
              <w:t>Involved in the actual piloting of the proposed curriculum in the selected schools</w:t>
            </w:r>
          </w:p>
        </w:tc>
        <w:tc>
          <w:tcPr>
            <w:tcW w:w="476" w:type="pct"/>
          </w:tcPr>
          <w:p w14:paraId="10EAF5A1" w14:textId="77777777" w:rsidR="003333CE" w:rsidRPr="00CD5331" w:rsidRDefault="003333CE" w:rsidP="00EE7C37">
            <w:pPr>
              <w:spacing w:line="240" w:lineRule="auto"/>
              <w:jc w:val="center"/>
              <w:rPr>
                <w:rFonts w:eastAsia="Calibri"/>
                <w:szCs w:val="24"/>
              </w:rPr>
            </w:pPr>
            <w:r w:rsidRPr="00CD5331">
              <w:rPr>
                <w:rFonts w:eastAsia="Calibri"/>
                <w:color w:val="000000"/>
                <w:szCs w:val="24"/>
              </w:rPr>
              <w:t>272</w:t>
            </w:r>
          </w:p>
        </w:tc>
        <w:tc>
          <w:tcPr>
            <w:tcW w:w="496" w:type="pct"/>
          </w:tcPr>
          <w:p w14:paraId="20DDDC4F" w14:textId="77777777" w:rsidR="003333CE" w:rsidRPr="00CD5331" w:rsidRDefault="003333CE" w:rsidP="00EE7C37">
            <w:pPr>
              <w:spacing w:line="240" w:lineRule="auto"/>
              <w:jc w:val="center"/>
              <w:rPr>
                <w:rFonts w:eastAsia="Calibri"/>
                <w:szCs w:val="24"/>
              </w:rPr>
            </w:pPr>
            <w:r w:rsidRPr="00CD5331">
              <w:rPr>
                <w:rFonts w:eastAsia="Calibri"/>
                <w:szCs w:val="24"/>
              </w:rPr>
              <w:t>1.42</w:t>
            </w:r>
          </w:p>
        </w:tc>
        <w:tc>
          <w:tcPr>
            <w:tcW w:w="537" w:type="pct"/>
          </w:tcPr>
          <w:p w14:paraId="7A598CBA" w14:textId="77777777" w:rsidR="003333CE" w:rsidRPr="00CD5331" w:rsidRDefault="003333CE" w:rsidP="00EE7C37">
            <w:pPr>
              <w:spacing w:line="240" w:lineRule="auto"/>
              <w:jc w:val="center"/>
              <w:rPr>
                <w:rFonts w:eastAsia="Calibri"/>
                <w:szCs w:val="24"/>
              </w:rPr>
            </w:pPr>
            <w:r w:rsidRPr="00CD5331">
              <w:rPr>
                <w:rFonts w:eastAsia="Calibri"/>
                <w:szCs w:val="24"/>
              </w:rPr>
              <w:t>1.02</w:t>
            </w:r>
          </w:p>
        </w:tc>
      </w:tr>
      <w:tr w:rsidR="003333CE" w:rsidRPr="00CD5331" w14:paraId="4DFBFF81" w14:textId="77777777" w:rsidTr="00EE7C37">
        <w:trPr>
          <w:trHeight w:val="350"/>
        </w:trPr>
        <w:tc>
          <w:tcPr>
            <w:tcW w:w="3492" w:type="pct"/>
          </w:tcPr>
          <w:p w14:paraId="27AF105F" w14:textId="77777777" w:rsidR="003333CE" w:rsidRPr="00CD5331" w:rsidRDefault="003333CE" w:rsidP="00EE7C37">
            <w:pPr>
              <w:spacing w:line="240" w:lineRule="auto"/>
              <w:rPr>
                <w:rFonts w:eastAsia="Calibri"/>
                <w:szCs w:val="24"/>
              </w:rPr>
            </w:pPr>
            <w:r w:rsidRPr="00CD5331">
              <w:rPr>
                <w:rFonts w:eastAsia="Calibri"/>
                <w:szCs w:val="24"/>
              </w:rPr>
              <w:t>Participated in in-service training before piloting</w:t>
            </w:r>
          </w:p>
        </w:tc>
        <w:tc>
          <w:tcPr>
            <w:tcW w:w="476" w:type="pct"/>
          </w:tcPr>
          <w:p w14:paraId="0213DF63" w14:textId="77777777" w:rsidR="003333CE" w:rsidRPr="00CD5331" w:rsidRDefault="003333CE" w:rsidP="00EE7C37">
            <w:pPr>
              <w:spacing w:line="240" w:lineRule="auto"/>
              <w:jc w:val="center"/>
              <w:rPr>
                <w:rFonts w:eastAsia="Calibri"/>
                <w:szCs w:val="24"/>
              </w:rPr>
            </w:pPr>
            <w:r w:rsidRPr="00CD5331">
              <w:rPr>
                <w:rFonts w:eastAsia="Calibri"/>
                <w:color w:val="000000"/>
                <w:szCs w:val="24"/>
              </w:rPr>
              <w:t>272</w:t>
            </w:r>
          </w:p>
        </w:tc>
        <w:tc>
          <w:tcPr>
            <w:tcW w:w="496" w:type="pct"/>
          </w:tcPr>
          <w:p w14:paraId="4F6D8865" w14:textId="77777777" w:rsidR="003333CE" w:rsidRPr="00CD5331" w:rsidRDefault="003333CE" w:rsidP="00EE7C37">
            <w:pPr>
              <w:spacing w:line="240" w:lineRule="auto"/>
              <w:jc w:val="center"/>
              <w:rPr>
                <w:rFonts w:eastAsia="Calibri"/>
                <w:szCs w:val="24"/>
              </w:rPr>
            </w:pPr>
            <w:r w:rsidRPr="00CD5331">
              <w:rPr>
                <w:rFonts w:eastAsia="Calibri"/>
                <w:szCs w:val="24"/>
              </w:rPr>
              <w:t>1.43</w:t>
            </w:r>
          </w:p>
        </w:tc>
        <w:tc>
          <w:tcPr>
            <w:tcW w:w="537" w:type="pct"/>
          </w:tcPr>
          <w:p w14:paraId="381663B6" w14:textId="77777777" w:rsidR="003333CE" w:rsidRPr="00CD5331" w:rsidRDefault="003333CE" w:rsidP="00EE7C37">
            <w:pPr>
              <w:spacing w:line="240" w:lineRule="auto"/>
              <w:jc w:val="center"/>
              <w:rPr>
                <w:rFonts w:eastAsia="Calibri"/>
                <w:szCs w:val="24"/>
              </w:rPr>
            </w:pPr>
            <w:r w:rsidRPr="00CD5331">
              <w:rPr>
                <w:rFonts w:eastAsia="Calibri"/>
                <w:szCs w:val="24"/>
              </w:rPr>
              <w:t>1.05</w:t>
            </w:r>
          </w:p>
        </w:tc>
      </w:tr>
      <w:tr w:rsidR="003333CE" w:rsidRPr="00CD5331" w14:paraId="7B17541A" w14:textId="77777777" w:rsidTr="00EE7C37">
        <w:tc>
          <w:tcPr>
            <w:tcW w:w="3492" w:type="pct"/>
          </w:tcPr>
          <w:p w14:paraId="5785CF27" w14:textId="77777777" w:rsidR="003333CE" w:rsidRPr="00CD5331" w:rsidRDefault="003333CE" w:rsidP="00EE7C37">
            <w:pPr>
              <w:spacing w:line="240" w:lineRule="auto"/>
              <w:rPr>
                <w:rFonts w:eastAsia="Calibri"/>
                <w:szCs w:val="24"/>
              </w:rPr>
            </w:pPr>
            <w:r w:rsidRPr="00CD5331">
              <w:rPr>
                <w:rFonts w:eastAsia="Calibri"/>
                <w:szCs w:val="24"/>
              </w:rPr>
              <w:t>Participated in approving the curriculum support materials for the new curriculum</w:t>
            </w:r>
          </w:p>
        </w:tc>
        <w:tc>
          <w:tcPr>
            <w:tcW w:w="476" w:type="pct"/>
          </w:tcPr>
          <w:p w14:paraId="4368FC76" w14:textId="77777777" w:rsidR="003333CE" w:rsidRPr="00CD5331" w:rsidRDefault="003333CE" w:rsidP="00EE7C37">
            <w:pPr>
              <w:spacing w:line="240" w:lineRule="auto"/>
              <w:jc w:val="center"/>
              <w:rPr>
                <w:rFonts w:eastAsia="Calibri"/>
                <w:szCs w:val="24"/>
              </w:rPr>
            </w:pPr>
            <w:r w:rsidRPr="00CD5331">
              <w:rPr>
                <w:rFonts w:eastAsia="Calibri"/>
                <w:color w:val="000000"/>
                <w:szCs w:val="24"/>
              </w:rPr>
              <w:t>272</w:t>
            </w:r>
          </w:p>
        </w:tc>
        <w:tc>
          <w:tcPr>
            <w:tcW w:w="496" w:type="pct"/>
          </w:tcPr>
          <w:p w14:paraId="2DAA06EC" w14:textId="77777777" w:rsidR="003333CE" w:rsidRPr="00CD5331" w:rsidRDefault="003333CE" w:rsidP="00EE7C37">
            <w:pPr>
              <w:spacing w:line="240" w:lineRule="auto"/>
              <w:jc w:val="center"/>
              <w:rPr>
                <w:rFonts w:eastAsia="Calibri"/>
                <w:szCs w:val="24"/>
              </w:rPr>
            </w:pPr>
            <w:r w:rsidRPr="00CD5331">
              <w:rPr>
                <w:rFonts w:eastAsia="Calibri"/>
                <w:szCs w:val="24"/>
              </w:rPr>
              <w:t>1.49</w:t>
            </w:r>
          </w:p>
        </w:tc>
        <w:tc>
          <w:tcPr>
            <w:tcW w:w="537" w:type="pct"/>
          </w:tcPr>
          <w:p w14:paraId="6ED84D38" w14:textId="77777777" w:rsidR="003333CE" w:rsidRPr="00CD5331" w:rsidRDefault="003333CE" w:rsidP="00EE7C37">
            <w:pPr>
              <w:spacing w:line="240" w:lineRule="auto"/>
              <w:jc w:val="center"/>
              <w:rPr>
                <w:rFonts w:eastAsia="Calibri"/>
                <w:szCs w:val="24"/>
              </w:rPr>
            </w:pPr>
            <w:r w:rsidRPr="00CD5331">
              <w:rPr>
                <w:rFonts w:eastAsia="Calibri"/>
                <w:szCs w:val="24"/>
              </w:rPr>
              <w:t>1.10</w:t>
            </w:r>
          </w:p>
        </w:tc>
      </w:tr>
      <w:tr w:rsidR="003333CE" w:rsidRPr="0052246D" w14:paraId="0370990E" w14:textId="77777777" w:rsidTr="00EE7C37">
        <w:tc>
          <w:tcPr>
            <w:tcW w:w="3492" w:type="pct"/>
            <w:tcBorders>
              <w:bottom w:val="single" w:sz="4" w:space="0" w:color="auto"/>
            </w:tcBorders>
          </w:tcPr>
          <w:p w14:paraId="490265E7" w14:textId="77777777" w:rsidR="003333CE" w:rsidRPr="0052246D" w:rsidRDefault="003333CE" w:rsidP="00EE7C37">
            <w:pPr>
              <w:spacing w:line="240" w:lineRule="auto"/>
              <w:rPr>
                <w:rFonts w:eastAsia="Calibri"/>
                <w:szCs w:val="24"/>
              </w:rPr>
            </w:pPr>
            <w:r w:rsidRPr="0052246D">
              <w:rPr>
                <w:rFonts w:eastAsia="Calibri"/>
                <w:color w:val="000000"/>
                <w:szCs w:val="24"/>
              </w:rPr>
              <w:t>Overall mean</w:t>
            </w:r>
          </w:p>
        </w:tc>
        <w:tc>
          <w:tcPr>
            <w:tcW w:w="476" w:type="pct"/>
            <w:tcBorders>
              <w:bottom w:val="single" w:sz="4" w:space="0" w:color="auto"/>
            </w:tcBorders>
          </w:tcPr>
          <w:p w14:paraId="7C0C1D84" w14:textId="77777777" w:rsidR="003333CE" w:rsidRPr="0052246D" w:rsidRDefault="003333CE" w:rsidP="00EE7C37">
            <w:pPr>
              <w:spacing w:line="240" w:lineRule="auto"/>
              <w:jc w:val="center"/>
              <w:rPr>
                <w:rFonts w:eastAsia="Calibri"/>
                <w:color w:val="000000"/>
                <w:szCs w:val="24"/>
              </w:rPr>
            </w:pPr>
            <w:r w:rsidRPr="0052246D">
              <w:rPr>
                <w:rFonts w:eastAsia="Calibri"/>
                <w:color w:val="000000"/>
                <w:szCs w:val="24"/>
              </w:rPr>
              <w:t>272</w:t>
            </w:r>
          </w:p>
        </w:tc>
        <w:tc>
          <w:tcPr>
            <w:tcW w:w="496" w:type="pct"/>
            <w:tcBorders>
              <w:bottom w:val="single" w:sz="4" w:space="0" w:color="auto"/>
            </w:tcBorders>
          </w:tcPr>
          <w:p w14:paraId="77D53F8B" w14:textId="77777777" w:rsidR="003333CE" w:rsidRPr="0052246D" w:rsidRDefault="003333CE" w:rsidP="00EE7C37">
            <w:pPr>
              <w:spacing w:line="240" w:lineRule="auto"/>
              <w:jc w:val="center"/>
              <w:rPr>
                <w:rFonts w:eastAsia="Calibri"/>
                <w:szCs w:val="24"/>
              </w:rPr>
            </w:pPr>
            <w:r w:rsidRPr="0052246D">
              <w:rPr>
                <w:rFonts w:eastAsia="Calibri"/>
                <w:szCs w:val="24"/>
              </w:rPr>
              <w:t>1.47</w:t>
            </w:r>
          </w:p>
        </w:tc>
        <w:tc>
          <w:tcPr>
            <w:tcW w:w="537" w:type="pct"/>
            <w:tcBorders>
              <w:bottom w:val="single" w:sz="4" w:space="0" w:color="auto"/>
            </w:tcBorders>
          </w:tcPr>
          <w:p w14:paraId="4AF3BB98" w14:textId="77777777" w:rsidR="003333CE" w:rsidRPr="0052246D" w:rsidRDefault="003333CE" w:rsidP="00EE7C37">
            <w:pPr>
              <w:spacing w:line="240" w:lineRule="auto"/>
              <w:jc w:val="center"/>
              <w:rPr>
                <w:rFonts w:eastAsia="Calibri"/>
                <w:szCs w:val="24"/>
              </w:rPr>
            </w:pPr>
            <w:r w:rsidRPr="0052246D">
              <w:rPr>
                <w:rFonts w:eastAsia="Calibri"/>
                <w:szCs w:val="24"/>
              </w:rPr>
              <w:t>0.99</w:t>
            </w:r>
          </w:p>
        </w:tc>
      </w:tr>
    </w:tbl>
    <w:p w14:paraId="11AC519B" w14:textId="77777777" w:rsidR="003333CE" w:rsidRPr="00CD5331" w:rsidRDefault="003333CE" w:rsidP="003333CE">
      <w:pPr>
        <w:rPr>
          <w:rFonts w:eastAsia="Calibri"/>
          <w:szCs w:val="24"/>
        </w:rPr>
      </w:pPr>
    </w:p>
    <w:p w14:paraId="1AC35E89" w14:textId="77777777" w:rsidR="003333CE" w:rsidRDefault="003333CE" w:rsidP="003333CE">
      <w:pPr>
        <w:rPr>
          <w:kern w:val="28"/>
          <w:szCs w:val="24"/>
        </w:rPr>
      </w:pPr>
      <w:r w:rsidRPr="00CD5331">
        <w:rPr>
          <w:kern w:val="28"/>
          <w:szCs w:val="24"/>
        </w:rPr>
        <w:t xml:space="preserve">From Table </w:t>
      </w:r>
      <w:r>
        <w:rPr>
          <w:kern w:val="28"/>
          <w:szCs w:val="24"/>
        </w:rPr>
        <w:t>1</w:t>
      </w:r>
      <w:r w:rsidRPr="00CD5331">
        <w:rPr>
          <w:kern w:val="28"/>
          <w:szCs w:val="24"/>
        </w:rPr>
        <w:t>, the study established that teachers did not at all participate in curriculum piloting</w:t>
      </w:r>
      <w:r w:rsidRPr="00CD5331">
        <w:rPr>
          <w:i/>
          <w:kern w:val="28"/>
          <w:szCs w:val="24"/>
        </w:rPr>
        <w:t xml:space="preserve"> (M</w:t>
      </w:r>
      <w:r w:rsidRPr="00CD5331">
        <w:rPr>
          <w:kern w:val="28"/>
          <w:szCs w:val="24"/>
        </w:rPr>
        <w:t>=1.47). Results also indicate that teachers never participated in assessing the relevance of the proposed curriculum (</w:t>
      </w:r>
      <w:r w:rsidRPr="00CD5331">
        <w:rPr>
          <w:i/>
          <w:kern w:val="28"/>
          <w:szCs w:val="24"/>
        </w:rPr>
        <w:t>M</w:t>
      </w:r>
      <w:r w:rsidRPr="00CD5331">
        <w:rPr>
          <w:kern w:val="28"/>
          <w:szCs w:val="24"/>
        </w:rPr>
        <w:t>=1.60) and that teachers did not at all participate in the actual piloting of the proposed curriculum in the selected schools (</w:t>
      </w:r>
      <w:r w:rsidRPr="00CD5331">
        <w:rPr>
          <w:i/>
          <w:kern w:val="28"/>
          <w:szCs w:val="24"/>
        </w:rPr>
        <w:t>M</w:t>
      </w:r>
      <w:r w:rsidRPr="00CD5331">
        <w:rPr>
          <w:kern w:val="28"/>
          <w:szCs w:val="24"/>
        </w:rPr>
        <w:t xml:space="preserve">=1.42). Lack of participation in curriculum piloting could have a negative influence on the effective implementation of secondary school curriculum in Kenya. The information gathered from the principals supported the views that teachers rarely participated in curriculum piloting. Principals’ views are given in Excerpt 1. </w:t>
      </w:r>
    </w:p>
    <w:p w14:paraId="540E5C39" w14:textId="77777777" w:rsidR="003333CE" w:rsidRDefault="003333CE" w:rsidP="003333CE">
      <w:pPr>
        <w:jc w:val="center"/>
        <w:rPr>
          <w:b/>
          <w:szCs w:val="24"/>
        </w:rPr>
      </w:pPr>
    </w:p>
    <w:p w14:paraId="45F4E839" w14:textId="77777777" w:rsidR="003333CE" w:rsidRPr="00CD5331" w:rsidRDefault="003333CE" w:rsidP="003333CE">
      <w:pPr>
        <w:jc w:val="center"/>
        <w:rPr>
          <w:b/>
          <w:szCs w:val="24"/>
        </w:rPr>
      </w:pPr>
      <w:r w:rsidRPr="00CD5331">
        <w:rPr>
          <w:b/>
          <w:szCs w:val="24"/>
        </w:rPr>
        <w:t>Excerpt 1</w:t>
      </w:r>
    </w:p>
    <w:p w14:paraId="5F7DB3AA" w14:textId="77777777" w:rsidR="003333CE" w:rsidRDefault="003333CE" w:rsidP="003333CE">
      <w:pPr>
        <w:spacing w:line="240" w:lineRule="auto"/>
        <w:ind w:left="1411" w:hanging="1411"/>
        <w:rPr>
          <w:kern w:val="28"/>
          <w:szCs w:val="24"/>
        </w:rPr>
      </w:pPr>
      <w:r w:rsidRPr="00CD5331">
        <w:rPr>
          <w:kern w:val="28"/>
          <w:szCs w:val="24"/>
        </w:rPr>
        <w:t xml:space="preserve">Researcher: </w:t>
      </w:r>
      <w:r w:rsidRPr="00CD5331">
        <w:rPr>
          <w:kern w:val="28"/>
          <w:szCs w:val="24"/>
        </w:rPr>
        <w:tab/>
      </w:r>
      <w:r>
        <w:rPr>
          <w:kern w:val="28"/>
          <w:szCs w:val="24"/>
        </w:rPr>
        <w:t>How are teachers involved in</w:t>
      </w:r>
      <w:r w:rsidRPr="00CD5331">
        <w:rPr>
          <w:kern w:val="28"/>
          <w:szCs w:val="24"/>
        </w:rPr>
        <w:t xml:space="preserve"> curriculum piloting during the curriculum development process?</w:t>
      </w:r>
    </w:p>
    <w:p w14:paraId="74625C3E" w14:textId="77777777" w:rsidR="003333CE" w:rsidRPr="00CD5331" w:rsidRDefault="003333CE" w:rsidP="003333CE">
      <w:pPr>
        <w:spacing w:line="240" w:lineRule="auto"/>
        <w:ind w:left="1411" w:hanging="1411"/>
        <w:rPr>
          <w:kern w:val="28"/>
          <w:szCs w:val="24"/>
        </w:rPr>
      </w:pPr>
    </w:p>
    <w:p w14:paraId="7C79AE68" w14:textId="77777777" w:rsidR="003333CE" w:rsidRDefault="003333CE" w:rsidP="003333CE">
      <w:pPr>
        <w:spacing w:line="240" w:lineRule="auto"/>
        <w:ind w:left="1411" w:hanging="1411"/>
        <w:rPr>
          <w:kern w:val="28"/>
          <w:szCs w:val="24"/>
        </w:rPr>
      </w:pPr>
      <w:r w:rsidRPr="00CD5331">
        <w:rPr>
          <w:kern w:val="28"/>
          <w:szCs w:val="24"/>
        </w:rPr>
        <w:t>Respondent 1:</w:t>
      </w:r>
      <w:r w:rsidRPr="00CD5331">
        <w:rPr>
          <w:kern w:val="28"/>
          <w:szCs w:val="24"/>
        </w:rPr>
        <w:tab/>
        <w:t>Teachers are not involved in this process at all. Curriculum is implemented immediately without seeking the opinion of the implementers.</w:t>
      </w:r>
    </w:p>
    <w:p w14:paraId="6324BD98" w14:textId="77777777" w:rsidR="003333CE" w:rsidRPr="00CD5331" w:rsidRDefault="003333CE" w:rsidP="003333CE">
      <w:pPr>
        <w:spacing w:line="240" w:lineRule="auto"/>
        <w:ind w:left="1411" w:hanging="1411"/>
        <w:rPr>
          <w:kern w:val="28"/>
          <w:szCs w:val="24"/>
        </w:rPr>
      </w:pPr>
    </w:p>
    <w:p w14:paraId="138A6D21" w14:textId="77777777" w:rsidR="003333CE" w:rsidRDefault="003333CE" w:rsidP="003333CE">
      <w:pPr>
        <w:spacing w:line="240" w:lineRule="auto"/>
        <w:ind w:left="1411" w:hanging="1411"/>
        <w:rPr>
          <w:kern w:val="28"/>
          <w:szCs w:val="24"/>
        </w:rPr>
      </w:pPr>
      <w:r w:rsidRPr="00CD5331">
        <w:rPr>
          <w:kern w:val="28"/>
          <w:szCs w:val="24"/>
        </w:rPr>
        <w:t>Respondent 2:</w:t>
      </w:r>
      <w:r w:rsidRPr="00CD5331">
        <w:rPr>
          <w:kern w:val="28"/>
          <w:szCs w:val="24"/>
        </w:rPr>
        <w:tab/>
        <w:t>When there are changes, Heads of Department from big schools may be invited for training for one or two days so that they can also carry out the training of other teachers in their sub counties. This does not work out so well.</w:t>
      </w:r>
    </w:p>
    <w:p w14:paraId="40893699" w14:textId="77777777" w:rsidR="003333CE" w:rsidRPr="00CD5331" w:rsidRDefault="003333CE" w:rsidP="003333CE">
      <w:pPr>
        <w:spacing w:line="240" w:lineRule="auto"/>
        <w:ind w:left="1411" w:hanging="1411"/>
        <w:rPr>
          <w:kern w:val="28"/>
          <w:szCs w:val="24"/>
        </w:rPr>
      </w:pPr>
    </w:p>
    <w:p w14:paraId="6B005A7B" w14:textId="77777777" w:rsidR="003333CE" w:rsidRDefault="003333CE" w:rsidP="003333CE">
      <w:pPr>
        <w:spacing w:line="240" w:lineRule="auto"/>
        <w:ind w:left="1411" w:hanging="1411"/>
        <w:rPr>
          <w:kern w:val="28"/>
          <w:szCs w:val="24"/>
        </w:rPr>
      </w:pPr>
      <w:r>
        <w:rPr>
          <w:kern w:val="28"/>
          <w:szCs w:val="24"/>
        </w:rPr>
        <w:t xml:space="preserve">Respondent 3: </w:t>
      </w:r>
      <w:r w:rsidRPr="00CD5331">
        <w:rPr>
          <w:kern w:val="28"/>
          <w:szCs w:val="24"/>
        </w:rPr>
        <w:t>piloting is done by a few selected schools and few teachers are involved. We are never aware of these schools and the criteria used to select them are not known. It is a closed system.</w:t>
      </w:r>
    </w:p>
    <w:p w14:paraId="079C04CB" w14:textId="77777777" w:rsidR="003333CE" w:rsidRPr="00CD5331" w:rsidRDefault="003333CE" w:rsidP="003333CE">
      <w:pPr>
        <w:spacing w:line="240" w:lineRule="auto"/>
        <w:ind w:left="1411" w:hanging="1411"/>
        <w:rPr>
          <w:kern w:val="28"/>
          <w:szCs w:val="24"/>
        </w:rPr>
      </w:pPr>
    </w:p>
    <w:p w14:paraId="077086A3" w14:textId="77777777" w:rsidR="003333CE" w:rsidRDefault="003333CE" w:rsidP="003333CE">
      <w:pPr>
        <w:spacing w:line="240" w:lineRule="auto"/>
        <w:ind w:left="1411" w:hanging="1411"/>
        <w:rPr>
          <w:kern w:val="28"/>
          <w:szCs w:val="24"/>
        </w:rPr>
      </w:pPr>
      <w:r w:rsidRPr="00CD5331">
        <w:rPr>
          <w:kern w:val="28"/>
          <w:szCs w:val="24"/>
        </w:rPr>
        <w:t>Respondent 4:</w:t>
      </w:r>
      <w:r w:rsidRPr="00CD5331">
        <w:rPr>
          <w:kern w:val="28"/>
          <w:szCs w:val="24"/>
        </w:rPr>
        <w:tab/>
        <w:t>Few teachers are involved in “phasing in, phasing out” process employed by the KICD to introduce new changes in the curriculum. A new curriculum is introduced in different classes. There are no regular and scheduled in-service and orientation programs to continuously enhance the capacity of teachers to interpret and implement the curriculum effectively</w:t>
      </w:r>
    </w:p>
    <w:p w14:paraId="02E9D91C" w14:textId="77777777" w:rsidR="003333CE" w:rsidRPr="00CD5331" w:rsidRDefault="003333CE" w:rsidP="003333CE">
      <w:pPr>
        <w:spacing w:line="240" w:lineRule="auto"/>
        <w:ind w:left="1411" w:hanging="1411"/>
        <w:rPr>
          <w:kern w:val="28"/>
          <w:szCs w:val="24"/>
        </w:rPr>
      </w:pPr>
    </w:p>
    <w:p w14:paraId="603ABBFF" w14:textId="77777777" w:rsidR="003333CE" w:rsidRPr="00CD5331" w:rsidRDefault="003333CE" w:rsidP="003333CE">
      <w:pPr>
        <w:spacing w:line="240" w:lineRule="auto"/>
        <w:ind w:left="1411" w:hanging="1411"/>
        <w:rPr>
          <w:kern w:val="28"/>
          <w:szCs w:val="24"/>
        </w:rPr>
      </w:pPr>
      <w:r w:rsidRPr="00CD5331">
        <w:rPr>
          <w:kern w:val="28"/>
          <w:szCs w:val="24"/>
        </w:rPr>
        <w:t>Respondent 5:</w:t>
      </w:r>
      <w:r w:rsidRPr="00CD5331">
        <w:rPr>
          <w:kern w:val="28"/>
          <w:szCs w:val="24"/>
        </w:rPr>
        <w:tab/>
        <w:t>No participation at all from my school. I doubt whether there is any piloting conducted by KICD</w:t>
      </w:r>
    </w:p>
    <w:p w14:paraId="484B01A7" w14:textId="77777777" w:rsidR="003333CE" w:rsidRPr="00CD5331" w:rsidRDefault="003333CE" w:rsidP="003333CE">
      <w:pPr>
        <w:rPr>
          <w:kern w:val="28"/>
          <w:szCs w:val="24"/>
        </w:rPr>
      </w:pPr>
    </w:p>
    <w:p w14:paraId="008B3040" w14:textId="77777777" w:rsidR="003333CE" w:rsidRDefault="003333CE" w:rsidP="003333CE">
      <w:pPr>
        <w:rPr>
          <w:kern w:val="28"/>
          <w:szCs w:val="24"/>
        </w:rPr>
      </w:pPr>
      <w:r w:rsidRPr="00CD5331">
        <w:rPr>
          <w:kern w:val="28"/>
          <w:szCs w:val="24"/>
        </w:rPr>
        <w:t xml:space="preserve">The findings show that teachers are only involved in curriculum piloting to a small extent probably through the Phasing in – phasing out process employed by the KICD since 2002 (KIE, 2005). This may contribute to poor implementation of secondary school curriculum. The Alberta Teachers Association (2008) state that whenever a curriculum is written as </w:t>
      </w:r>
      <w:proofErr w:type="gramStart"/>
      <w:r w:rsidRPr="00CD5331">
        <w:rPr>
          <w:kern w:val="28"/>
          <w:szCs w:val="24"/>
        </w:rPr>
        <w:t>in  books</w:t>
      </w:r>
      <w:proofErr w:type="gramEnd"/>
      <w:r w:rsidRPr="00CD5331">
        <w:rPr>
          <w:kern w:val="28"/>
          <w:szCs w:val="24"/>
        </w:rPr>
        <w:t xml:space="preserve">, course materials, modules or the whole curricular program, there is need to have a try-out or field-testing. This process will gather empirical data to support whether the materials or curriculum is useful, relevant, reliable and valid. </w:t>
      </w:r>
    </w:p>
    <w:p w14:paraId="76C6ACC9" w14:textId="77777777" w:rsidR="003333CE" w:rsidRPr="00CD5331" w:rsidRDefault="003333CE" w:rsidP="003333CE">
      <w:pPr>
        <w:rPr>
          <w:kern w:val="28"/>
          <w:szCs w:val="24"/>
        </w:rPr>
      </w:pPr>
    </w:p>
    <w:p w14:paraId="3EDF9B4C" w14:textId="77777777" w:rsidR="003333CE" w:rsidRPr="00CD5331" w:rsidRDefault="003333CE" w:rsidP="003333CE">
      <w:pPr>
        <w:rPr>
          <w:kern w:val="28"/>
          <w:szCs w:val="24"/>
        </w:rPr>
      </w:pPr>
      <w:r w:rsidRPr="00CD5331">
        <w:rPr>
          <w:kern w:val="28"/>
          <w:szCs w:val="24"/>
        </w:rPr>
        <w:t>In an evaluation study of the KICD to determine the effectiveness of its inputs, processes and outputs, only 40% of curriculum developers said they were happy with the quality of their product; that it meets professional qualifications with inputs from expert. However other curriculum developers reported that the product is never perfect because of challenges such</w:t>
      </w:r>
      <w:r>
        <w:rPr>
          <w:kern w:val="28"/>
          <w:szCs w:val="24"/>
        </w:rPr>
        <w:t xml:space="preserve"> as</w:t>
      </w:r>
      <w:r w:rsidRPr="00CD5331">
        <w:rPr>
          <w:kern w:val="28"/>
          <w:szCs w:val="24"/>
        </w:rPr>
        <w:t xml:space="preserve"> several levels of curricula being presented at the same time, the quality is not good, lack of internal quality control mechanisms/internal critique, curriculums are hurriedly done hence they have many typological errors and the Course Panellists add little value as they are not experts of the subjects being presented to them (KICD, 2014). Teachers who are experts in their teaching areas should therefore be given an opportunity to participate in the process in order to help improve the quality of the curriculum.</w:t>
      </w:r>
    </w:p>
    <w:p w14:paraId="235596CA" w14:textId="77777777" w:rsidR="003333CE" w:rsidRPr="00CD5331" w:rsidRDefault="003333CE" w:rsidP="003333CE">
      <w:pPr>
        <w:rPr>
          <w:kern w:val="28"/>
          <w:szCs w:val="24"/>
        </w:rPr>
      </w:pPr>
    </w:p>
    <w:p w14:paraId="2586979B" w14:textId="77777777" w:rsidR="003333CE" w:rsidRPr="00CD5331" w:rsidRDefault="003333CE" w:rsidP="003333CE">
      <w:pPr>
        <w:rPr>
          <w:kern w:val="28"/>
          <w:szCs w:val="24"/>
        </w:rPr>
      </w:pPr>
      <w:r w:rsidRPr="00CD5331">
        <w:rPr>
          <w:kern w:val="28"/>
          <w:szCs w:val="24"/>
        </w:rPr>
        <w:t xml:space="preserve">The researcher sought </w:t>
      </w:r>
      <w:r>
        <w:rPr>
          <w:kern w:val="28"/>
          <w:szCs w:val="24"/>
        </w:rPr>
        <w:t xml:space="preserve">perspective </w:t>
      </w:r>
      <w:r w:rsidRPr="00CD5331">
        <w:rPr>
          <w:kern w:val="28"/>
          <w:szCs w:val="24"/>
        </w:rPr>
        <w:t>from the teachers on the</w:t>
      </w:r>
      <w:r>
        <w:rPr>
          <w:kern w:val="28"/>
          <w:szCs w:val="24"/>
        </w:rPr>
        <w:t xml:space="preserve">ir </w:t>
      </w:r>
      <w:r w:rsidRPr="00CD5331">
        <w:rPr>
          <w:kern w:val="28"/>
          <w:szCs w:val="24"/>
        </w:rPr>
        <w:t>participation in curriculum piloting and effective implementation of secondary school curriculum. The information was analysed by determining the mean and standard deviation on six items on 5</w:t>
      </w:r>
      <w:r>
        <w:rPr>
          <w:kern w:val="28"/>
          <w:szCs w:val="24"/>
        </w:rPr>
        <w:t xml:space="preserve"> </w:t>
      </w:r>
      <w:r w:rsidRPr="00CD5331">
        <w:rPr>
          <w:kern w:val="28"/>
          <w:szCs w:val="24"/>
        </w:rPr>
        <w:t>point Likert scale where: Strongly Agree=5, Agree=4, Undecided=3, Disagree=2 and Strongly Disagree =</w:t>
      </w:r>
      <w:proofErr w:type="gramStart"/>
      <w:r w:rsidRPr="00CD5331">
        <w:rPr>
          <w:kern w:val="28"/>
          <w:szCs w:val="24"/>
        </w:rPr>
        <w:t>1..</w:t>
      </w:r>
      <w:proofErr w:type="gramEnd"/>
      <w:r w:rsidRPr="00CD5331">
        <w:rPr>
          <w:kern w:val="28"/>
          <w:szCs w:val="24"/>
        </w:rPr>
        <w:t xml:space="preserve"> The results of the analys</w:t>
      </w:r>
      <w:r>
        <w:rPr>
          <w:kern w:val="28"/>
          <w:szCs w:val="24"/>
        </w:rPr>
        <w:t>i</w:t>
      </w:r>
      <w:r w:rsidRPr="00CD5331">
        <w:rPr>
          <w:kern w:val="28"/>
          <w:szCs w:val="24"/>
        </w:rPr>
        <w:t>s are presented in Table 2</w:t>
      </w:r>
      <w:r>
        <w:rPr>
          <w:kern w:val="28"/>
          <w:szCs w:val="24"/>
        </w:rPr>
        <w:t>.</w:t>
      </w:r>
    </w:p>
    <w:p w14:paraId="3772CF14" w14:textId="77777777" w:rsidR="003333CE" w:rsidRPr="00CD5331" w:rsidRDefault="003333CE" w:rsidP="003333CE">
      <w:pPr>
        <w:rPr>
          <w:rFonts w:eastAsia="Calibri"/>
          <w:szCs w:val="24"/>
        </w:rPr>
      </w:pPr>
    </w:p>
    <w:p w14:paraId="4A7F0DD4" w14:textId="77777777" w:rsidR="003333CE" w:rsidRPr="00CD5331" w:rsidRDefault="003333CE" w:rsidP="003333CE">
      <w:pPr>
        <w:spacing w:line="240" w:lineRule="auto"/>
        <w:rPr>
          <w:szCs w:val="24"/>
        </w:rPr>
      </w:pPr>
      <w:r w:rsidRPr="00CD5331">
        <w:rPr>
          <w:szCs w:val="24"/>
        </w:rPr>
        <w:t>Table 2</w:t>
      </w:r>
    </w:p>
    <w:p w14:paraId="07425682" w14:textId="77777777" w:rsidR="003333CE" w:rsidRPr="00CD5331" w:rsidRDefault="003333CE" w:rsidP="003333CE">
      <w:pPr>
        <w:rPr>
          <w:szCs w:val="24"/>
          <w:u w:val="single"/>
        </w:rPr>
      </w:pPr>
      <w:r w:rsidRPr="00CD5331">
        <w:rPr>
          <w:szCs w:val="24"/>
          <w:u w:val="single"/>
        </w:rPr>
        <w:t>Curriculum Piloting and Effective Implementation of Secondary School Curriculum</w:t>
      </w:r>
    </w:p>
    <w:tbl>
      <w:tblPr>
        <w:tblW w:w="5000" w:type="pct"/>
        <w:tblLook w:val="0000" w:firstRow="0" w:lastRow="0" w:firstColumn="0" w:lastColumn="0" w:noHBand="0" w:noVBand="0"/>
      </w:tblPr>
      <w:tblGrid>
        <w:gridCol w:w="5698"/>
        <w:gridCol w:w="1063"/>
        <w:gridCol w:w="1455"/>
        <w:gridCol w:w="1144"/>
      </w:tblGrid>
      <w:tr w:rsidR="003333CE" w:rsidRPr="009B4824" w14:paraId="08F56A70" w14:textId="77777777" w:rsidTr="00EE7C37">
        <w:tc>
          <w:tcPr>
            <w:tcW w:w="3044" w:type="pct"/>
            <w:tcBorders>
              <w:top w:val="single" w:sz="4" w:space="0" w:color="auto"/>
              <w:bottom w:val="single" w:sz="4" w:space="0" w:color="auto"/>
            </w:tcBorders>
          </w:tcPr>
          <w:p w14:paraId="16FD8090" w14:textId="77777777" w:rsidR="003333CE" w:rsidRPr="009B4824" w:rsidRDefault="003333CE" w:rsidP="00EE7C37">
            <w:pPr>
              <w:autoSpaceDE w:val="0"/>
              <w:autoSpaceDN w:val="0"/>
              <w:adjustRightInd w:val="0"/>
              <w:spacing w:line="240" w:lineRule="auto"/>
              <w:rPr>
                <w:rFonts w:eastAsia="Calibri"/>
                <w:szCs w:val="24"/>
              </w:rPr>
            </w:pPr>
            <w:r w:rsidRPr="009B4824">
              <w:rPr>
                <w:rFonts w:eastAsia="Calibri"/>
                <w:szCs w:val="24"/>
              </w:rPr>
              <w:t>Opinion</w:t>
            </w:r>
          </w:p>
        </w:tc>
        <w:tc>
          <w:tcPr>
            <w:tcW w:w="568" w:type="pct"/>
            <w:tcBorders>
              <w:top w:val="single" w:sz="4" w:space="0" w:color="auto"/>
              <w:bottom w:val="single" w:sz="4" w:space="0" w:color="auto"/>
            </w:tcBorders>
          </w:tcPr>
          <w:p w14:paraId="1639C4CB" w14:textId="77777777" w:rsidR="003333CE" w:rsidRPr="009B4824" w:rsidRDefault="003333CE" w:rsidP="00EE7C37">
            <w:pPr>
              <w:autoSpaceDE w:val="0"/>
              <w:autoSpaceDN w:val="0"/>
              <w:adjustRightInd w:val="0"/>
              <w:spacing w:line="240" w:lineRule="auto"/>
              <w:ind w:left="60" w:right="60"/>
              <w:jc w:val="center"/>
              <w:rPr>
                <w:rFonts w:eastAsia="Calibri"/>
                <w:color w:val="000000"/>
                <w:szCs w:val="24"/>
              </w:rPr>
            </w:pPr>
            <w:r w:rsidRPr="009B4824">
              <w:rPr>
                <w:rFonts w:eastAsia="Calibri"/>
                <w:color w:val="000000"/>
                <w:szCs w:val="24"/>
              </w:rPr>
              <w:t>N</w:t>
            </w:r>
          </w:p>
        </w:tc>
        <w:tc>
          <w:tcPr>
            <w:tcW w:w="777" w:type="pct"/>
            <w:tcBorders>
              <w:top w:val="single" w:sz="4" w:space="0" w:color="auto"/>
              <w:bottom w:val="single" w:sz="4" w:space="0" w:color="auto"/>
            </w:tcBorders>
          </w:tcPr>
          <w:p w14:paraId="413F673A" w14:textId="77777777" w:rsidR="003333CE" w:rsidRPr="009B4824" w:rsidRDefault="003333CE" w:rsidP="00EE7C37">
            <w:pPr>
              <w:autoSpaceDE w:val="0"/>
              <w:autoSpaceDN w:val="0"/>
              <w:adjustRightInd w:val="0"/>
              <w:spacing w:line="240" w:lineRule="auto"/>
              <w:ind w:left="60" w:right="60"/>
              <w:jc w:val="center"/>
              <w:rPr>
                <w:rFonts w:eastAsia="Calibri"/>
                <w:color w:val="000000"/>
                <w:szCs w:val="24"/>
              </w:rPr>
            </w:pPr>
            <w:r w:rsidRPr="009B4824">
              <w:rPr>
                <w:rFonts w:eastAsia="Calibri"/>
                <w:color w:val="000000"/>
                <w:szCs w:val="24"/>
              </w:rPr>
              <w:t>M</w:t>
            </w:r>
          </w:p>
        </w:tc>
        <w:tc>
          <w:tcPr>
            <w:tcW w:w="611" w:type="pct"/>
            <w:tcBorders>
              <w:top w:val="single" w:sz="4" w:space="0" w:color="auto"/>
              <w:bottom w:val="single" w:sz="4" w:space="0" w:color="auto"/>
            </w:tcBorders>
          </w:tcPr>
          <w:p w14:paraId="386800DA" w14:textId="77777777" w:rsidR="003333CE" w:rsidRPr="009B4824" w:rsidRDefault="003333CE" w:rsidP="00EE7C37">
            <w:pPr>
              <w:autoSpaceDE w:val="0"/>
              <w:autoSpaceDN w:val="0"/>
              <w:adjustRightInd w:val="0"/>
              <w:spacing w:line="240" w:lineRule="auto"/>
              <w:ind w:left="60" w:right="60"/>
              <w:jc w:val="center"/>
              <w:rPr>
                <w:rFonts w:eastAsia="Calibri"/>
                <w:color w:val="000000"/>
                <w:szCs w:val="24"/>
              </w:rPr>
            </w:pPr>
            <w:r w:rsidRPr="009B4824">
              <w:rPr>
                <w:rFonts w:eastAsia="Calibri"/>
                <w:color w:val="000000"/>
                <w:szCs w:val="24"/>
              </w:rPr>
              <w:t>SD</w:t>
            </w:r>
          </w:p>
        </w:tc>
      </w:tr>
      <w:tr w:rsidR="003333CE" w:rsidRPr="00CD5331" w14:paraId="45A9F28D" w14:textId="77777777" w:rsidTr="00EE7C37">
        <w:tc>
          <w:tcPr>
            <w:tcW w:w="3044" w:type="pct"/>
            <w:tcBorders>
              <w:top w:val="single" w:sz="4" w:space="0" w:color="auto"/>
            </w:tcBorders>
          </w:tcPr>
          <w:p w14:paraId="4A0109DA" w14:textId="77777777" w:rsidR="003333CE" w:rsidRPr="00CD5331" w:rsidRDefault="003333CE" w:rsidP="00EE7C37">
            <w:pPr>
              <w:spacing w:line="240" w:lineRule="auto"/>
              <w:rPr>
                <w:rFonts w:eastAsia="Calibri"/>
                <w:szCs w:val="24"/>
              </w:rPr>
            </w:pPr>
            <w:r w:rsidRPr="00CD5331">
              <w:rPr>
                <w:rFonts w:eastAsia="Calibri"/>
                <w:szCs w:val="24"/>
              </w:rPr>
              <w:t>Participation enables teachers to identify the weaknesses and strengths of the curriculum and propose changes</w:t>
            </w:r>
          </w:p>
        </w:tc>
        <w:tc>
          <w:tcPr>
            <w:tcW w:w="568" w:type="pct"/>
            <w:tcBorders>
              <w:top w:val="single" w:sz="4" w:space="0" w:color="auto"/>
            </w:tcBorders>
          </w:tcPr>
          <w:p w14:paraId="24E3CEC2" w14:textId="77777777" w:rsidR="003333CE" w:rsidRPr="00CD5331" w:rsidRDefault="003333CE" w:rsidP="00EE7C37">
            <w:pPr>
              <w:autoSpaceDE w:val="0"/>
              <w:autoSpaceDN w:val="0"/>
              <w:adjustRightInd w:val="0"/>
              <w:spacing w:line="240" w:lineRule="auto"/>
              <w:ind w:left="60" w:right="60"/>
              <w:jc w:val="right"/>
              <w:rPr>
                <w:rFonts w:eastAsia="Calibri"/>
                <w:color w:val="000000"/>
                <w:szCs w:val="24"/>
              </w:rPr>
            </w:pPr>
            <w:r w:rsidRPr="00CD5331">
              <w:rPr>
                <w:rFonts w:eastAsia="Calibri"/>
                <w:color w:val="000000"/>
                <w:szCs w:val="24"/>
              </w:rPr>
              <w:t>272</w:t>
            </w:r>
          </w:p>
        </w:tc>
        <w:tc>
          <w:tcPr>
            <w:tcW w:w="777" w:type="pct"/>
            <w:tcBorders>
              <w:top w:val="single" w:sz="4" w:space="0" w:color="auto"/>
            </w:tcBorders>
          </w:tcPr>
          <w:p w14:paraId="527FA4CB" w14:textId="77777777" w:rsidR="003333CE" w:rsidRPr="00CD5331" w:rsidRDefault="003333CE" w:rsidP="00EE7C37">
            <w:pPr>
              <w:autoSpaceDE w:val="0"/>
              <w:autoSpaceDN w:val="0"/>
              <w:adjustRightInd w:val="0"/>
              <w:spacing w:line="240" w:lineRule="auto"/>
              <w:ind w:left="60" w:right="60"/>
              <w:jc w:val="right"/>
              <w:rPr>
                <w:rFonts w:eastAsia="Calibri"/>
                <w:color w:val="000000"/>
                <w:szCs w:val="24"/>
              </w:rPr>
            </w:pPr>
            <w:r w:rsidRPr="00CD5331">
              <w:rPr>
                <w:rFonts w:eastAsia="Calibri"/>
                <w:color w:val="000000"/>
                <w:szCs w:val="24"/>
              </w:rPr>
              <w:t>4.54</w:t>
            </w:r>
          </w:p>
        </w:tc>
        <w:tc>
          <w:tcPr>
            <w:tcW w:w="611" w:type="pct"/>
            <w:tcBorders>
              <w:top w:val="single" w:sz="4" w:space="0" w:color="auto"/>
            </w:tcBorders>
          </w:tcPr>
          <w:p w14:paraId="05E1E20E" w14:textId="77777777" w:rsidR="003333CE" w:rsidRPr="00CD5331" w:rsidRDefault="003333CE" w:rsidP="00EE7C37">
            <w:pPr>
              <w:autoSpaceDE w:val="0"/>
              <w:autoSpaceDN w:val="0"/>
              <w:adjustRightInd w:val="0"/>
              <w:spacing w:line="240" w:lineRule="auto"/>
              <w:ind w:left="60" w:right="60"/>
              <w:jc w:val="right"/>
              <w:rPr>
                <w:rFonts w:eastAsia="Calibri"/>
                <w:color w:val="000000"/>
                <w:szCs w:val="24"/>
              </w:rPr>
            </w:pPr>
            <w:r w:rsidRPr="00CD5331">
              <w:rPr>
                <w:rFonts w:eastAsia="Calibri"/>
                <w:color w:val="000000"/>
                <w:szCs w:val="24"/>
              </w:rPr>
              <w:t>0.65</w:t>
            </w:r>
          </w:p>
        </w:tc>
      </w:tr>
      <w:tr w:rsidR="003333CE" w:rsidRPr="00CD5331" w14:paraId="26C1F959" w14:textId="77777777" w:rsidTr="00EE7C37">
        <w:tc>
          <w:tcPr>
            <w:tcW w:w="3044" w:type="pct"/>
          </w:tcPr>
          <w:p w14:paraId="23CADF4B" w14:textId="77777777" w:rsidR="003333CE" w:rsidRPr="00CD5331" w:rsidRDefault="003333CE" w:rsidP="00EE7C37">
            <w:pPr>
              <w:spacing w:line="240" w:lineRule="auto"/>
              <w:rPr>
                <w:rFonts w:eastAsia="Calibri"/>
                <w:szCs w:val="24"/>
              </w:rPr>
            </w:pPr>
            <w:r w:rsidRPr="00CD5331">
              <w:rPr>
                <w:rFonts w:eastAsia="Calibri"/>
                <w:szCs w:val="24"/>
              </w:rPr>
              <w:t>Participation in curriculum orientation and advisory services leads to effective implementation</w:t>
            </w:r>
          </w:p>
        </w:tc>
        <w:tc>
          <w:tcPr>
            <w:tcW w:w="568" w:type="pct"/>
          </w:tcPr>
          <w:p w14:paraId="38E51271" w14:textId="77777777" w:rsidR="003333CE" w:rsidRPr="00CD5331" w:rsidRDefault="003333CE" w:rsidP="00EE7C37">
            <w:pPr>
              <w:autoSpaceDE w:val="0"/>
              <w:autoSpaceDN w:val="0"/>
              <w:adjustRightInd w:val="0"/>
              <w:spacing w:line="240" w:lineRule="auto"/>
              <w:ind w:left="60" w:right="60"/>
              <w:jc w:val="right"/>
              <w:rPr>
                <w:rFonts w:eastAsia="Calibri"/>
                <w:color w:val="000000"/>
                <w:szCs w:val="24"/>
              </w:rPr>
            </w:pPr>
            <w:r w:rsidRPr="00CD5331">
              <w:rPr>
                <w:rFonts w:eastAsia="Calibri"/>
                <w:color w:val="000000"/>
                <w:szCs w:val="24"/>
              </w:rPr>
              <w:t>272</w:t>
            </w:r>
          </w:p>
        </w:tc>
        <w:tc>
          <w:tcPr>
            <w:tcW w:w="777" w:type="pct"/>
          </w:tcPr>
          <w:p w14:paraId="47015CDB" w14:textId="77777777" w:rsidR="003333CE" w:rsidRPr="00CD5331" w:rsidRDefault="003333CE" w:rsidP="00EE7C37">
            <w:pPr>
              <w:autoSpaceDE w:val="0"/>
              <w:autoSpaceDN w:val="0"/>
              <w:adjustRightInd w:val="0"/>
              <w:spacing w:line="240" w:lineRule="auto"/>
              <w:ind w:left="60" w:right="60"/>
              <w:jc w:val="right"/>
              <w:rPr>
                <w:rFonts w:eastAsia="Calibri"/>
                <w:color w:val="000000"/>
                <w:szCs w:val="24"/>
              </w:rPr>
            </w:pPr>
            <w:r w:rsidRPr="00CD5331">
              <w:rPr>
                <w:rFonts w:eastAsia="Calibri"/>
                <w:color w:val="000000"/>
                <w:szCs w:val="24"/>
              </w:rPr>
              <w:t>4.35</w:t>
            </w:r>
          </w:p>
        </w:tc>
        <w:tc>
          <w:tcPr>
            <w:tcW w:w="611" w:type="pct"/>
          </w:tcPr>
          <w:p w14:paraId="1A54154D" w14:textId="77777777" w:rsidR="003333CE" w:rsidRPr="00CD5331" w:rsidRDefault="003333CE" w:rsidP="00EE7C37">
            <w:pPr>
              <w:autoSpaceDE w:val="0"/>
              <w:autoSpaceDN w:val="0"/>
              <w:adjustRightInd w:val="0"/>
              <w:spacing w:line="240" w:lineRule="auto"/>
              <w:ind w:left="60" w:right="60"/>
              <w:jc w:val="right"/>
              <w:rPr>
                <w:rFonts w:eastAsia="Calibri"/>
                <w:color w:val="000000"/>
                <w:szCs w:val="24"/>
              </w:rPr>
            </w:pPr>
            <w:r w:rsidRPr="00CD5331">
              <w:rPr>
                <w:rFonts w:eastAsia="Calibri"/>
                <w:color w:val="000000"/>
                <w:szCs w:val="24"/>
              </w:rPr>
              <w:t>0.70</w:t>
            </w:r>
          </w:p>
        </w:tc>
      </w:tr>
      <w:tr w:rsidR="003333CE" w:rsidRPr="00CD5331" w14:paraId="0AC52CE3" w14:textId="77777777" w:rsidTr="00EE7C37">
        <w:trPr>
          <w:trHeight w:val="846"/>
        </w:trPr>
        <w:tc>
          <w:tcPr>
            <w:tcW w:w="3044" w:type="pct"/>
          </w:tcPr>
          <w:p w14:paraId="7A87A505" w14:textId="77777777" w:rsidR="003333CE" w:rsidRPr="00CD5331" w:rsidRDefault="003333CE" w:rsidP="00EE7C37">
            <w:pPr>
              <w:spacing w:line="240" w:lineRule="auto"/>
              <w:rPr>
                <w:rFonts w:eastAsia="Calibri"/>
                <w:szCs w:val="24"/>
              </w:rPr>
            </w:pPr>
            <w:r w:rsidRPr="00CD5331">
              <w:rPr>
                <w:rFonts w:eastAsia="Calibri"/>
                <w:szCs w:val="24"/>
              </w:rPr>
              <w:lastRenderedPageBreak/>
              <w:t xml:space="preserve">Participation in piloting increases </w:t>
            </w:r>
            <w:proofErr w:type="gramStart"/>
            <w:r w:rsidRPr="00CD5331">
              <w:rPr>
                <w:rFonts w:eastAsia="Calibri"/>
                <w:szCs w:val="24"/>
              </w:rPr>
              <w:t>teachers</w:t>
            </w:r>
            <w:proofErr w:type="gramEnd"/>
            <w:r w:rsidRPr="00CD5331">
              <w:rPr>
                <w:rFonts w:eastAsia="Calibri"/>
                <w:szCs w:val="24"/>
              </w:rPr>
              <w:t xml:space="preserve"> knowledge in the selection of curriculum support materials during implementation</w:t>
            </w:r>
          </w:p>
        </w:tc>
        <w:tc>
          <w:tcPr>
            <w:tcW w:w="568" w:type="pct"/>
          </w:tcPr>
          <w:p w14:paraId="40D29AEA" w14:textId="77777777" w:rsidR="003333CE" w:rsidRPr="00CD5331" w:rsidRDefault="003333CE" w:rsidP="00EE7C37">
            <w:pPr>
              <w:autoSpaceDE w:val="0"/>
              <w:autoSpaceDN w:val="0"/>
              <w:adjustRightInd w:val="0"/>
              <w:spacing w:line="240" w:lineRule="auto"/>
              <w:ind w:left="60" w:right="60"/>
              <w:jc w:val="right"/>
              <w:rPr>
                <w:rFonts w:eastAsia="Calibri"/>
                <w:color w:val="000000"/>
                <w:szCs w:val="24"/>
              </w:rPr>
            </w:pPr>
            <w:r w:rsidRPr="00CD5331">
              <w:rPr>
                <w:rFonts w:eastAsia="Calibri"/>
                <w:color w:val="000000"/>
                <w:szCs w:val="24"/>
              </w:rPr>
              <w:t>272</w:t>
            </w:r>
          </w:p>
        </w:tc>
        <w:tc>
          <w:tcPr>
            <w:tcW w:w="777" w:type="pct"/>
          </w:tcPr>
          <w:p w14:paraId="6A8DE4A3" w14:textId="77777777" w:rsidR="003333CE" w:rsidRPr="00CD5331" w:rsidRDefault="003333CE" w:rsidP="00EE7C37">
            <w:pPr>
              <w:autoSpaceDE w:val="0"/>
              <w:autoSpaceDN w:val="0"/>
              <w:adjustRightInd w:val="0"/>
              <w:spacing w:line="240" w:lineRule="auto"/>
              <w:ind w:left="60" w:right="60"/>
              <w:jc w:val="right"/>
              <w:rPr>
                <w:rFonts w:eastAsia="Calibri"/>
                <w:color w:val="000000"/>
                <w:szCs w:val="24"/>
              </w:rPr>
            </w:pPr>
            <w:r w:rsidRPr="00CD5331">
              <w:rPr>
                <w:rFonts w:eastAsia="Calibri"/>
                <w:color w:val="000000"/>
                <w:szCs w:val="24"/>
              </w:rPr>
              <w:t>4.32</w:t>
            </w:r>
          </w:p>
        </w:tc>
        <w:tc>
          <w:tcPr>
            <w:tcW w:w="611" w:type="pct"/>
          </w:tcPr>
          <w:p w14:paraId="6089350D" w14:textId="77777777" w:rsidR="003333CE" w:rsidRPr="00CD5331" w:rsidRDefault="003333CE" w:rsidP="00EE7C37">
            <w:pPr>
              <w:autoSpaceDE w:val="0"/>
              <w:autoSpaceDN w:val="0"/>
              <w:adjustRightInd w:val="0"/>
              <w:spacing w:line="240" w:lineRule="auto"/>
              <w:ind w:left="60" w:right="60"/>
              <w:jc w:val="right"/>
              <w:rPr>
                <w:rFonts w:eastAsia="Calibri"/>
                <w:color w:val="000000"/>
                <w:szCs w:val="24"/>
              </w:rPr>
            </w:pPr>
            <w:r w:rsidRPr="00CD5331">
              <w:rPr>
                <w:rFonts w:eastAsia="Calibri"/>
                <w:color w:val="000000"/>
                <w:szCs w:val="24"/>
              </w:rPr>
              <w:t>0.72</w:t>
            </w:r>
          </w:p>
        </w:tc>
      </w:tr>
      <w:tr w:rsidR="003333CE" w:rsidRPr="00CD5331" w14:paraId="0A988237" w14:textId="77777777" w:rsidTr="00EE7C37">
        <w:tc>
          <w:tcPr>
            <w:tcW w:w="3044" w:type="pct"/>
          </w:tcPr>
          <w:p w14:paraId="4957A8ED" w14:textId="77777777" w:rsidR="003333CE" w:rsidRPr="00CD5331" w:rsidRDefault="003333CE" w:rsidP="00EE7C37">
            <w:pPr>
              <w:spacing w:line="240" w:lineRule="auto"/>
              <w:rPr>
                <w:rFonts w:eastAsia="Calibri"/>
                <w:szCs w:val="24"/>
              </w:rPr>
            </w:pPr>
            <w:r>
              <w:rPr>
                <w:rFonts w:eastAsia="Calibri"/>
                <w:szCs w:val="24"/>
              </w:rPr>
              <w:t>Participation in in-service</w:t>
            </w:r>
            <w:r w:rsidRPr="00CD5331">
              <w:rPr>
                <w:rFonts w:eastAsia="Calibri"/>
                <w:szCs w:val="24"/>
              </w:rPr>
              <w:t xml:space="preserve"> training leads to effective implementation of the curriculum </w:t>
            </w:r>
          </w:p>
        </w:tc>
        <w:tc>
          <w:tcPr>
            <w:tcW w:w="568" w:type="pct"/>
          </w:tcPr>
          <w:p w14:paraId="42F8693C" w14:textId="77777777" w:rsidR="003333CE" w:rsidRPr="00CD5331" w:rsidRDefault="003333CE" w:rsidP="00EE7C37">
            <w:pPr>
              <w:autoSpaceDE w:val="0"/>
              <w:autoSpaceDN w:val="0"/>
              <w:adjustRightInd w:val="0"/>
              <w:spacing w:line="240" w:lineRule="auto"/>
              <w:ind w:left="60" w:right="60"/>
              <w:jc w:val="right"/>
              <w:rPr>
                <w:rFonts w:eastAsia="Calibri"/>
                <w:color w:val="000000"/>
                <w:szCs w:val="24"/>
              </w:rPr>
            </w:pPr>
            <w:r w:rsidRPr="00CD5331">
              <w:rPr>
                <w:rFonts w:eastAsia="Calibri"/>
                <w:color w:val="000000"/>
                <w:szCs w:val="24"/>
              </w:rPr>
              <w:t>272</w:t>
            </w:r>
          </w:p>
        </w:tc>
        <w:tc>
          <w:tcPr>
            <w:tcW w:w="777" w:type="pct"/>
          </w:tcPr>
          <w:p w14:paraId="4EE9F42B" w14:textId="77777777" w:rsidR="003333CE" w:rsidRPr="00CD5331" w:rsidRDefault="003333CE" w:rsidP="00EE7C37">
            <w:pPr>
              <w:autoSpaceDE w:val="0"/>
              <w:autoSpaceDN w:val="0"/>
              <w:adjustRightInd w:val="0"/>
              <w:spacing w:line="240" w:lineRule="auto"/>
              <w:ind w:left="60" w:right="60"/>
              <w:jc w:val="right"/>
              <w:rPr>
                <w:rFonts w:eastAsia="Calibri"/>
                <w:color w:val="000000"/>
                <w:szCs w:val="24"/>
              </w:rPr>
            </w:pPr>
            <w:r w:rsidRPr="00CD5331">
              <w:rPr>
                <w:rFonts w:eastAsia="Calibri"/>
                <w:color w:val="000000"/>
                <w:szCs w:val="24"/>
              </w:rPr>
              <w:t>4.35</w:t>
            </w:r>
          </w:p>
        </w:tc>
        <w:tc>
          <w:tcPr>
            <w:tcW w:w="611" w:type="pct"/>
          </w:tcPr>
          <w:p w14:paraId="0048F981" w14:textId="77777777" w:rsidR="003333CE" w:rsidRPr="00CD5331" w:rsidRDefault="003333CE" w:rsidP="00EE7C37">
            <w:pPr>
              <w:autoSpaceDE w:val="0"/>
              <w:autoSpaceDN w:val="0"/>
              <w:adjustRightInd w:val="0"/>
              <w:spacing w:line="240" w:lineRule="auto"/>
              <w:ind w:left="60" w:right="60"/>
              <w:jc w:val="right"/>
              <w:rPr>
                <w:rFonts w:eastAsia="Calibri"/>
                <w:color w:val="000000"/>
                <w:szCs w:val="24"/>
              </w:rPr>
            </w:pPr>
            <w:r w:rsidRPr="00CD5331">
              <w:rPr>
                <w:rFonts w:eastAsia="Calibri"/>
                <w:color w:val="000000"/>
                <w:szCs w:val="24"/>
              </w:rPr>
              <w:t>0.74</w:t>
            </w:r>
          </w:p>
        </w:tc>
      </w:tr>
      <w:tr w:rsidR="003333CE" w:rsidRPr="00CD5331" w14:paraId="0949B98C" w14:textId="77777777" w:rsidTr="00EE7C37">
        <w:tc>
          <w:tcPr>
            <w:tcW w:w="3044" w:type="pct"/>
          </w:tcPr>
          <w:p w14:paraId="17C81BE0" w14:textId="77777777" w:rsidR="003333CE" w:rsidRPr="00CD5331" w:rsidRDefault="003333CE" w:rsidP="00EE7C37">
            <w:pPr>
              <w:spacing w:line="240" w:lineRule="auto"/>
              <w:rPr>
                <w:rFonts w:eastAsia="Calibri"/>
                <w:szCs w:val="24"/>
              </w:rPr>
            </w:pPr>
            <w:proofErr w:type="gramStart"/>
            <w:r w:rsidRPr="00CD5331">
              <w:rPr>
                <w:rFonts w:eastAsia="Calibri"/>
                <w:szCs w:val="24"/>
              </w:rPr>
              <w:t xml:space="preserve">Teachers </w:t>
            </w:r>
            <w:r>
              <w:rPr>
                <w:rFonts w:eastAsia="Calibri"/>
                <w:szCs w:val="24"/>
              </w:rPr>
              <w:t xml:space="preserve"> do</w:t>
            </w:r>
            <w:proofErr w:type="gramEnd"/>
            <w:r>
              <w:rPr>
                <w:rFonts w:eastAsia="Calibri"/>
                <w:szCs w:val="24"/>
              </w:rPr>
              <w:t xml:space="preserve"> not </w:t>
            </w:r>
            <w:r w:rsidRPr="00CD5331">
              <w:rPr>
                <w:rFonts w:eastAsia="Calibri"/>
                <w:szCs w:val="24"/>
              </w:rPr>
              <w:t xml:space="preserve">implement the curriculum effectively without participating in curriculum piloting </w:t>
            </w:r>
          </w:p>
        </w:tc>
        <w:tc>
          <w:tcPr>
            <w:tcW w:w="568" w:type="pct"/>
          </w:tcPr>
          <w:p w14:paraId="72E22273" w14:textId="77777777" w:rsidR="003333CE" w:rsidRPr="00CD5331" w:rsidRDefault="003333CE" w:rsidP="00EE7C37">
            <w:pPr>
              <w:autoSpaceDE w:val="0"/>
              <w:autoSpaceDN w:val="0"/>
              <w:adjustRightInd w:val="0"/>
              <w:spacing w:line="240" w:lineRule="auto"/>
              <w:ind w:left="60" w:right="60"/>
              <w:jc w:val="right"/>
              <w:rPr>
                <w:rFonts w:eastAsia="Calibri"/>
                <w:color w:val="000000"/>
                <w:szCs w:val="24"/>
              </w:rPr>
            </w:pPr>
            <w:r w:rsidRPr="00CD5331">
              <w:rPr>
                <w:rFonts w:eastAsia="Calibri"/>
                <w:color w:val="000000"/>
                <w:szCs w:val="24"/>
              </w:rPr>
              <w:t>272</w:t>
            </w:r>
          </w:p>
        </w:tc>
        <w:tc>
          <w:tcPr>
            <w:tcW w:w="777" w:type="pct"/>
          </w:tcPr>
          <w:p w14:paraId="68508EAC" w14:textId="77777777" w:rsidR="003333CE" w:rsidRPr="00CD5331" w:rsidRDefault="003333CE" w:rsidP="00EE7C37">
            <w:pPr>
              <w:autoSpaceDE w:val="0"/>
              <w:autoSpaceDN w:val="0"/>
              <w:adjustRightInd w:val="0"/>
              <w:spacing w:line="240" w:lineRule="auto"/>
              <w:ind w:left="60" w:right="60"/>
              <w:jc w:val="right"/>
              <w:rPr>
                <w:rFonts w:eastAsia="Calibri"/>
                <w:color w:val="000000"/>
                <w:szCs w:val="24"/>
              </w:rPr>
            </w:pPr>
            <w:r w:rsidRPr="00CD5331">
              <w:rPr>
                <w:rFonts w:eastAsia="Calibri"/>
                <w:color w:val="000000"/>
                <w:szCs w:val="24"/>
              </w:rPr>
              <w:t>2.64</w:t>
            </w:r>
          </w:p>
        </w:tc>
        <w:tc>
          <w:tcPr>
            <w:tcW w:w="611" w:type="pct"/>
          </w:tcPr>
          <w:p w14:paraId="757E4C80" w14:textId="77777777" w:rsidR="003333CE" w:rsidRPr="00CD5331" w:rsidRDefault="003333CE" w:rsidP="00EE7C37">
            <w:pPr>
              <w:autoSpaceDE w:val="0"/>
              <w:autoSpaceDN w:val="0"/>
              <w:adjustRightInd w:val="0"/>
              <w:spacing w:line="240" w:lineRule="auto"/>
              <w:ind w:left="60" w:right="60"/>
              <w:jc w:val="right"/>
              <w:rPr>
                <w:rFonts w:eastAsia="Calibri"/>
                <w:color w:val="000000"/>
                <w:szCs w:val="24"/>
              </w:rPr>
            </w:pPr>
            <w:r w:rsidRPr="00CD5331">
              <w:rPr>
                <w:rFonts w:eastAsia="Calibri"/>
                <w:color w:val="000000"/>
                <w:szCs w:val="24"/>
              </w:rPr>
              <w:t>1.46</w:t>
            </w:r>
          </w:p>
        </w:tc>
      </w:tr>
      <w:tr w:rsidR="003333CE" w:rsidRPr="009B4824" w14:paraId="48357697" w14:textId="77777777" w:rsidTr="00EE7C37">
        <w:trPr>
          <w:trHeight w:val="80"/>
        </w:trPr>
        <w:tc>
          <w:tcPr>
            <w:tcW w:w="3044" w:type="pct"/>
            <w:tcBorders>
              <w:bottom w:val="single" w:sz="4" w:space="0" w:color="auto"/>
            </w:tcBorders>
          </w:tcPr>
          <w:p w14:paraId="6C5FEAD3" w14:textId="77777777" w:rsidR="003333CE" w:rsidRPr="009B4824" w:rsidRDefault="003333CE" w:rsidP="00EE7C37">
            <w:pPr>
              <w:autoSpaceDE w:val="0"/>
              <w:autoSpaceDN w:val="0"/>
              <w:adjustRightInd w:val="0"/>
              <w:spacing w:line="240" w:lineRule="auto"/>
              <w:ind w:left="60" w:right="60"/>
              <w:rPr>
                <w:rFonts w:eastAsia="Calibri"/>
                <w:color w:val="000000"/>
                <w:szCs w:val="24"/>
              </w:rPr>
            </w:pPr>
            <w:r w:rsidRPr="009B4824">
              <w:rPr>
                <w:rFonts w:eastAsia="Calibri"/>
                <w:color w:val="000000"/>
                <w:szCs w:val="24"/>
              </w:rPr>
              <w:t>Overall Mean</w:t>
            </w:r>
          </w:p>
        </w:tc>
        <w:tc>
          <w:tcPr>
            <w:tcW w:w="568" w:type="pct"/>
            <w:tcBorders>
              <w:bottom w:val="single" w:sz="4" w:space="0" w:color="auto"/>
            </w:tcBorders>
          </w:tcPr>
          <w:p w14:paraId="36C09EFB" w14:textId="77777777" w:rsidR="003333CE" w:rsidRPr="009B4824" w:rsidRDefault="003333CE" w:rsidP="00EE7C37">
            <w:pPr>
              <w:autoSpaceDE w:val="0"/>
              <w:autoSpaceDN w:val="0"/>
              <w:adjustRightInd w:val="0"/>
              <w:spacing w:line="240" w:lineRule="auto"/>
              <w:ind w:left="60" w:right="60"/>
              <w:jc w:val="right"/>
              <w:rPr>
                <w:rFonts w:eastAsia="Calibri"/>
                <w:color w:val="000000"/>
                <w:szCs w:val="24"/>
              </w:rPr>
            </w:pPr>
            <w:r w:rsidRPr="009B4824">
              <w:rPr>
                <w:rFonts w:eastAsia="Calibri"/>
                <w:color w:val="000000"/>
                <w:szCs w:val="24"/>
              </w:rPr>
              <w:t>272</w:t>
            </w:r>
          </w:p>
        </w:tc>
        <w:tc>
          <w:tcPr>
            <w:tcW w:w="777" w:type="pct"/>
            <w:tcBorders>
              <w:bottom w:val="single" w:sz="4" w:space="0" w:color="auto"/>
            </w:tcBorders>
          </w:tcPr>
          <w:p w14:paraId="169FE69E" w14:textId="77777777" w:rsidR="003333CE" w:rsidRPr="009B4824" w:rsidRDefault="003333CE" w:rsidP="00EE7C37">
            <w:pPr>
              <w:autoSpaceDE w:val="0"/>
              <w:autoSpaceDN w:val="0"/>
              <w:adjustRightInd w:val="0"/>
              <w:spacing w:line="240" w:lineRule="auto"/>
              <w:ind w:left="60" w:right="60"/>
              <w:jc w:val="right"/>
              <w:rPr>
                <w:rFonts w:eastAsia="Calibri"/>
                <w:color w:val="000000"/>
                <w:szCs w:val="24"/>
              </w:rPr>
            </w:pPr>
            <w:r w:rsidRPr="009B4824">
              <w:rPr>
                <w:rFonts w:eastAsia="Calibri"/>
                <w:color w:val="000000"/>
                <w:szCs w:val="24"/>
              </w:rPr>
              <w:t>4.04</w:t>
            </w:r>
          </w:p>
        </w:tc>
        <w:tc>
          <w:tcPr>
            <w:tcW w:w="611" w:type="pct"/>
            <w:tcBorders>
              <w:bottom w:val="single" w:sz="4" w:space="0" w:color="auto"/>
            </w:tcBorders>
          </w:tcPr>
          <w:p w14:paraId="0F5EF04D" w14:textId="77777777" w:rsidR="003333CE" w:rsidRPr="009B4824" w:rsidRDefault="003333CE" w:rsidP="00EE7C37">
            <w:pPr>
              <w:autoSpaceDE w:val="0"/>
              <w:autoSpaceDN w:val="0"/>
              <w:adjustRightInd w:val="0"/>
              <w:spacing w:line="240" w:lineRule="auto"/>
              <w:ind w:left="60" w:right="60"/>
              <w:jc w:val="right"/>
              <w:rPr>
                <w:rFonts w:eastAsia="Calibri"/>
                <w:color w:val="000000"/>
                <w:szCs w:val="24"/>
              </w:rPr>
            </w:pPr>
            <w:r w:rsidRPr="009B4824">
              <w:rPr>
                <w:rFonts w:eastAsia="Calibri"/>
                <w:color w:val="000000"/>
                <w:szCs w:val="24"/>
              </w:rPr>
              <w:t>0.54</w:t>
            </w:r>
          </w:p>
        </w:tc>
      </w:tr>
    </w:tbl>
    <w:p w14:paraId="461356AC" w14:textId="77777777" w:rsidR="003333CE" w:rsidRDefault="003333CE" w:rsidP="003333CE">
      <w:pPr>
        <w:rPr>
          <w:kern w:val="28"/>
          <w:szCs w:val="24"/>
        </w:rPr>
      </w:pPr>
    </w:p>
    <w:p w14:paraId="6EF0D9D3" w14:textId="77777777" w:rsidR="003333CE" w:rsidRDefault="003333CE" w:rsidP="003333CE">
      <w:pPr>
        <w:rPr>
          <w:kern w:val="28"/>
          <w:szCs w:val="24"/>
        </w:rPr>
      </w:pPr>
      <w:r w:rsidRPr="00CD5331">
        <w:rPr>
          <w:kern w:val="28"/>
          <w:szCs w:val="24"/>
        </w:rPr>
        <w:t>From Table 2, study findings show that in overall, teachers agreed that teacher participation in the curriculum piloting exercise would have a positive effect on the implementation of secondary school curriculum (</w:t>
      </w:r>
      <w:r w:rsidRPr="00CD5331">
        <w:rPr>
          <w:i/>
          <w:kern w:val="28"/>
          <w:szCs w:val="24"/>
        </w:rPr>
        <w:t>M</w:t>
      </w:r>
      <w:r w:rsidRPr="00CD5331">
        <w:rPr>
          <w:kern w:val="28"/>
          <w:szCs w:val="24"/>
        </w:rPr>
        <w:t>=4.04). Teachers moderately agreed that they</w:t>
      </w:r>
      <w:r>
        <w:rPr>
          <w:kern w:val="28"/>
          <w:szCs w:val="24"/>
        </w:rPr>
        <w:t xml:space="preserve"> did not</w:t>
      </w:r>
      <w:r w:rsidRPr="00CD5331">
        <w:rPr>
          <w:rFonts w:eastAsia="Calibri"/>
          <w:kern w:val="28"/>
          <w:szCs w:val="24"/>
        </w:rPr>
        <w:t xml:space="preserve"> implemented the curriculum effectively without participating in curriculum piloting activities (</w:t>
      </w:r>
      <w:r w:rsidRPr="00CD5331">
        <w:rPr>
          <w:i/>
          <w:kern w:val="28"/>
          <w:szCs w:val="24"/>
        </w:rPr>
        <w:t>M</w:t>
      </w:r>
      <w:r w:rsidRPr="00CD5331">
        <w:rPr>
          <w:kern w:val="28"/>
          <w:szCs w:val="24"/>
        </w:rPr>
        <w:t>=2.64). These findings were supported by information gathered from the interviews with principals who were also in agreement that participation in curriculum piloting among teachers was a critical factor in effective implementation of the secondary sc</w:t>
      </w:r>
      <w:r>
        <w:rPr>
          <w:kern w:val="28"/>
          <w:szCs w:val="24"/>
        </w:rPr>
        <w:t>hool curriculum. Principals</w:t>
      </w:r>
      <w:r w:rsidRPr="00CD5331">
        <w:rPr>
          <w:kern w:val="28"/>
          <w:szCs w:val="24"/>
        </w:rPr>
        <w:t xml:space="preserve"> descriptions are given in Excerpt 2. </w:t>
      </w:r>
    </w:p>
    <w:p w14:paraId="28E16F96" w14:textId="77777777" w:rsidR="003333CE" w:rsidRPr="00CD5331" w:rsidRDefault="003333CE" w:rsidP="003333CE">
      <w:pPr>
        <w:rPr>
          <w:kern w:val="28"/>
          <w:szCs w:val="24"/>
        </w:rPr>
      </w:pPr>
    </w:p>
    <w:p w14:paraId="6B8291C0" w14:textId="77777777" w:rsidR="003333CE" w:rsidRPr="00CD5331" w:rsidRDefault="003333CE" w:rsidP="003333CE">
      <w:pPr>
        <w:jc w:val="center"/>
        <w:rPr>
          <w:b/>
          <w:szCs w:val="24"/>
        </w:rPr>
      </w:pPr>
      <w:r w:rsidRPr="00CD5331">
        <w:rPr>
          <w:b/>
          <w:szCs w:val="24"/>
        </w:rPr>
        <w:t>Excerpt 2</w:t>
      </w:r>
    </w:p>
    <w:p w14:paraId="0B1E5ECD" w14:textId="77777777" w:rsidR="003333CE" w:rsidRPr="00CD5331" w:rsidRDefault="003333CE" w:rsidP="003333CE">
      <w:pPr>
        <w:ind w:left="1418" w:hanging="1418"/>
        <w:rPr>
          <w:kern w:val="28"/>
          <w:szCs w:val="24"/>
        </w:rPr>
      </w:pPr>
      <w:r w:rsidRPr="00CD5331">
        <w:rPr>
          <w:kern w:val="28"/>
          <w:szCs w:val="24"/>
        </w:rPr>
        <w:t xml:space="preserve">Researcher: </w:t>
      </w:r>
      <w:r w:rsidRPr="00CD5331">
        <w:rPr>
          <w:kern w:val="28"/>
          <w:szCs w:val="24"/>
        </w:rPr>
        <w:tab/>
        <w:t>Do you think there is any relationship between</w:t>
      </w:r>
      <w:r>
        <w:rPr>
          <w:kern w:val="28"/>
          <w:szCs w:val="24"/>
        </w:rPr>
        <w:t xml:space="preserve"> teacher</w:t>
      </w:r>
      <w:r w:rsidRPr="00CD5331">
        <w:rPr>
          <w:kern w:val="28"/>
          <w:szCs w:val="24"/>
        </w:rPr>
        <w:t xml:space="preserve"> participation in c</w:t>
      </w:r>
      <w:r>
        <w:rPr>
          <w:kern w:val="28"/>
          <w:szCs w:val="24"/>
        </w:rPr>
        <w:t>urriculum piloting and</w:t>
      </w:r>
      <w:r w:rsidRPr="00CD5331">
        <w:rPr>
          <w:kern w:val="28"/>
          <w:szCs w:val="24"/>
        </w:rPr>
        <w:t xml:space="preserve"> implementation of secondary school curriculum? Explain your answer.</w:t>
      </w:r>
    </w:p>
    <w:p w14:paraId="27278F41" w14:textId="77777777" w:rsidR="003333CE" w:rsidRPr="00CD5331" w:rsidRDefault="003333CE" w:rsidP="003333CE">
      <w:pPr>
        <w:ind w:left="1418" w:hanging="1418"/>
        <w:rPr>
          <w:kern w:val="28"/>
          <w:szCs w:val="24"/>
        </w:rPr>
      </w:pPr>
      <w:r w:rsidRPr="00CD5331">
        <w:rPr>
          <w:kern w:val="28"/>
          <w:szCs w:val="24"/>
        </w:rPr>
        <w:t>Respondent 5:</w:t>
      </w:r>
      <w:r w:rsidRPr="00CD5331">
        <w:rPr>
          <w:kern w:val="28"/>
          <w:szCs w:val="24"/>
        </w:rPr>
        <w:tab/>
        <w:t>Yes. When teachers are involved in piloting, they are able to identify gaps in the curriculum which would lead to either review or change at an early stage</w:t>
      </w:r>
    </w:p>
    <w:p w14:paraId="33AF6D9B" w14:textId="77777777" w:rsidR="003333CE" w:rsidRPr="00CD5331" w:rsidRDefault="003333CE" w:rsidP="003333CE">
      <w:pPr>
        <w:tabs>
          <w:tab w:val="left" w:pos="1560"/>
        </w:tabs>
        <w:ind w:left="1418" w:hanging="1418"/>
        <w:rPr>
          <w:kern w:val="28"/>
          <w:szCs w:val="24"/>
        </w:rPr>
      </w:pPr>
      <w:r w:rsidRPr="00CD5331">
        <w:rPr>
          <w:kern w:val="28"/>
          <w:szCs w:val="24"/>
        </w:rPr>
        <w:t>Respondent 11:</w:t>
      </w:r>
      <w:r w:rsidRPr="00CD5331">
        <w:rPr>
          <w:kern w:val="28"/>
          <w:szCs w:val="24"/>
        </w:rPr>
        <w:tab/>
        <w:t>Teachers would understand the process and give critique or suggest what will work and what will not work. We would not be teaching a lot of irrelevances like we do today</w:t>
      </w:r>
    </w:p>
    <w:p w14:paraId="6C0CA79A" w14:textId="77777777" w:rsidR="003333CE" w:rsidRPr="00CD5331" w:rsidRDefault="003333CE" w:rsidP="003333CE">
      <w:pPr>
        <w:ind w:left="1418" w:hanging="1418"/>
        <w:rPr>
          <w:kern w:val="28"/>
          <w:szCs w:val="24"/>
        </w:rPr>
      </w:pPr>
      <w:r w:rsidRPr="00CD5331">
        <w:rPr>
          <w:kern w:val="28"/>
          <w:szCs w:val="24"/>
        </w:rPr>
        <w:t>Respondent 14: Yes. One gets to know the content and to familiarize oneself with materials and methodologies before national wide implementation</w:t>
      </w:r>
    </w:p>
    <w:p w14:paraId="3C86A60C" w14:textId="77777777" w:rsidR="003333CE" w:rsidRPr="00CD5331" w:rsidRDefault="003333CE" w:rsidP="003333CE">
      <w:pPr>
        <w:ind w:left="1418" w:hanging="1418"/>
        <w:rPr>
          <w:kern w:val="28"/>
          <w:szCs w:val="24"/>
        </w:rPr>
      </w:pPr>
      <w:r w:rsidRPr="00CD5331">
        <w:rPr>
          <w:kern w:val="28"/>
          <w:szCs w:val="24"/>
        </w:rPr>
        <w:t>Respondent 6:</w:t>
      </w:r>
      <w:r w:rsidRPr="00CD5331">
        <w:rPr>
          <w:kern w:val="28"/>
          <w:szCs w:val="24"/>
        </w:rPr>
        <w:tab/>
        <w:t xml:space="preserve"> Participation creates ownership of the whole process and motivates teachers to work even harder because they feel it’s their process.</w:t>
      </w:r>
    </w:p>
    <w:p w14:paraId="149CF1CE" w14:textId="77777777" w:rsidR="003333CE" w:rsidRPr="00CD5331" w:rsidRDefault="003333CE" w:rsidP="003333CE">
      <w:pPr>
        <w:ind w:left="1418" w:hanging="1418"/>
        <w:rPr>
          <w:kern w:val="28"/>
          <w:szCs w:val="24"/>
        </w:rPr>
      </w:pPr>
      <w:r w:rsidRPr="00CD5331">
        <w:rPr>
          <w:kern w:val="28"/>
          <w:szCs w:val="24"/>
        </w:rPr>
        <w:t>Researcher: How can teachers be empowered to participate in future?</w:t>
      </w:r>
    </w:p>
    <w:p w14:paraId="63F51E56" w14:textId="77777777" w:rsidR="003333CE" w:rsidRPr="00CD5331" w:rsidRDefault="003333CE" w:rsidP="003333CE">
      <w:pPr>
        <w:ind w:left="1418" w:hanging="1418"/>
        <w:rPr>
          <w:kern w:val="28"/>
          <w:szCs w:val="24"/>
        </w:rPr>
      </w:pPr>
      <w:r w:rsidRPr="00CD5331">
        <w:rPr>
          <w:kern w:val="28"/>
          <w:szCs w:val="24"/>
        </w:rPr>
        <w:t>Respondent 10: It is the responsibility of the Ministr</w:t>
      </w:r>
      <w:r>
        <w:rPr>
          <w:kern w:val="28"/>
          <w:szCs w:val="24"/>
        </w:rPr>
        <w:t>y of E</w:t>
      </w:r>
      <w:r w:rsidRPr="00CD5331">
        <w:rPr>
          <w:kern w:val="28"/>
          <w:szCs w:val="24"/>
        </w:rPr>
        <w:t>ducation and the teachers’ employer (TSC) to ensure that teachers are trained regularly to enable them get new skills for effective participation</w:t>
      </w:r>
    </w:p>
    <w:p w14:paraId="4D99B36A" w14:textId="77777777" w:rsidR="003333CE" w:rsidRPr="00CD5331" w:rsidRDefault="003333CE" w:rsidP="003333CE">
      <w:pPr>
        <w:ind w:left="1418" w:hanging="1418"/>
        <w:rPr>
          <w:kern w:val="28"/>
          <w:szCs w:val="24"/>
        </w:rPr>
      </w:pPr>
      <w:r w:rsidRPr="00CD5331">
        <w:rPr>
          <w:kern w:val="28"/>
          <w:szCs w:val="24"/>
        </w:rPr>
        <w:lastRenderedPageBreak/>
        <w:tab/>
        <w:t>Proper mechanisms should be put in place to enable teacher participation in the whole process because in the end, they hold the key to children’ future</w:t>
      </w:r>
    </w:p>
    <w:p w14:paraId="1C84D21C" w14:textId="77777777" w:rsidR="003333CE" w:rsidRPr="00CD5331" w:rsidRDefault="003333CE" w:rsidP="003333CE">
      <w:pPr>
        <w:rPr>
          <w:kern w:val="28"/>
          <w:szCs w:val="24"/>
        </w:rPr>
      </w:pPr>
    </w:p>
    <w:p w14:paraId="2E7D4587" w14:textId="77777777" w:rsidR="003333CE" w:rsidRDefault="003333CE" w:rsidP="003333CE">
      <w:pPr>
        <w:rPr>
          <w:kern w:val="28"/>
          <w:szCs w:val="24"/>
        </w:rPr>
      </w:pPr>
      <w:r>
        <w:rPr>
          <w:kern w:val="28"/>
          <w:szCs w:val="24"/>
        </w:rPr>
        <w:t>The</w:t>
      </w:r>
      <w:r w:rsidRPr="00CD5331">
        <w:rPr>
          <w:kern w:val="28"/>
          <w:szCs w:val="24"/>
        </w:rPr>
        <w:t xml:space="preserve"> findings</w:t>
      </w:r>
      <w:r>
        <w:rPr>
          <w:kern w:val="28"/>
          <w:szCs w:val="24"/>
        </w:rPr>
        <w:t xml:space="preserve"> in excerpt 2</w:t>
      </w:r>
      <w:r w:rsidRPr="00CD5331">
        <w:rPr>
          <w:kern w:val="28"/>
          <w:szCs w:val="24"/>
        </w:rPr>
        <w:t xml:space="preserve"> tend to suggest that</w:t>
      </w:r>
      <w:r>
        <w:rPr>
          <w:kern w:val="28"/>
          <w:szCs w:val="24"/>
        </w:rPr>
        <w:t xml:space="preserve"> even though teachers</w:t>
      </w:r>
      <w:r w:rsidRPr="00CD5331">
        <w:rPr>
          <w:kern w:val="28"/>
          <w:szCs w:val="24"/>
        </w:rPr>
        <w:t xml:space="preserve"> participated in curriculum piloting </w:t>
      </w:r>
      <w:r>
        <w:rPr>
          <w:kern w:val="28"/>
          <w:szCs w:val="24"/>
        </w:rPr>
        <w:t xml:space="preserve">to a small extent, </w:t>
      </w:r>
      <w:r w:rsidRPr="00CD5331">
        <w:rPr>
          <w:kern w:val="28"/>
          <w:szCs w:val="24"/>
        </w:rPr>
        <w:t xml:space="preserve">they strongly believed that participation in curriculum piloting had a positive effect on effective implementation of secondary school curriculum. The principals noted that participation in curriculum piloting would enable teachers to give a critique or suggest what will work and what will not in order to reduce irrelevances in the curriculum. Teachers also called on the government to provide regular training to teachers for active participation in all stages of curriculum development. In line with the study findings, Carl (2009) noted that participation in piloting would enable teachers to reflect on the curriculum and propose possible amendments, give a critical interpretation, evaluation of the learning areas/subjects position in the school curriculum, selection of </w:t>
      </w:r>
      <w:r>
        <w:rPr>
          <w:kern w:val="28"/>
          <w:szCs w:val="24"/>
        </w:rPr>
        <w:t xml:space="preserve">suitable and relevant textbooks and other </w:t>
      </w:r>
      <w:r w:rsidRPr="00CD5331">
        <w:rPr>
          <w:kern w:val="28"/>
          <w:szCs w:val="24"/>
        </w:rPr>
        <w:t>resources. The Alberta Teachers Association (2008) states that piloting assures teachers and schools that indeed the curriculum materials are ready for use. According to Carl (2009), teachers who participated in curriculum revision brought a new intelligence to their teaching. This suggests that there is a positive relationship between teachers’ participation in curriculum piloting and effective implementation of secondary school curriculum.</w:t>
      </w:r>
    </w:p>
    <w:p w14:paraId="16E11F37" w14:textId="77777777" w:rsidR="003333CE" w:rsidRPr="00CD5331" w:rsidRDefault="003333CE" w:rsidP="003333CE">
      <w:pPr>
        <w:rPr>
          <w:kern w:val="28"/>
          <w:szCs w:val="24"/>
        </w:rPr>
      </w:pPr>
    </w:p>
    <w:p w14:paraId="55774C48" w14:textId="77777777" w:rsidR="003333CE" w:rsidRDefault="003333CE" w:rsidP="003333CE">
      <w:pPr>
        <w:rPr>
          <w:kern w:val="28"/>
          <w:szCs w:val="24"/>
        </w:rPr>
      </w:pPr>
      <w:r w:rsidRPr="00CD5331">
        <w:rPr>
          <w:kern w:val="28"/>
          <w:szCs w:val="24"/>
        </w:rPr>
        <w:t>Chi square test was carried out to establish whether there existed a statistically significant relationship between teachers’ participation in c</w:t>
      </w:r>
      <w:r>
        <w:rPr>
          <w:kern w:val="28"/>
          <w:szCs w:val="24"/>
        </w:rPr>
        <w:t>urriculum piloting and</w:t>
      </w:r>
      <w:r w:rsidRPr="00CD5331">
        <w:rPr>
          <w:kern w:val="28"/>
          <w:szCs w:val="24"/>
        </w:rPr>
        <w:t xml:space="preserve"> implementation of the secondary school curriculum in Kenya. The results of the analysis are presented in Table </w:t>
      </w:r>
      <w:r>
        <w:rPr>
          <w:kern w:val="28"/>
          <w:szCs w:val="24"/>
        </w:rPr>
        <w:t>3</w:t>
      </w:r>
    </w:p>
    <w:p w14:paraId="5CB6550C" w14:textId="77777777" w:rsidR="003333CE" w:rsidRPr="00095DF8" w:rsidRDefault="003333CE" w:rsidP="003333CE">
      <w:pPr>
        <w:rPr>
          <w:kern w:val="28"/>
          <w:szCs w:val="24"/>
        </w:rPr>
      </w:pPr>
    </w:p>
    <w:p w14:paraId="59E9A6F7" w14:textId="77777777" w:rsidR="003333CE" w:rsidRPr="00CD5331" w:rsidRDefault="003333CE" w:rsidP="003333CE">
      <w:pPr>
        <w:rPr>
          <w:rFonts w:eastAsia="Calibri"/>
          <w:szCs w:val="24"/>
        </w:rPr>
      </w:pPr>
      <w:r w:rsidRPr="00CD5331">
        <w:rPr>
          <w:rFonts w:eastAsia="Calibri"/>
          <w:szCs w:val="24"/>
        </w:rPr>
        <w:t xml:space="preserve">Table </w:t>
      </w:r>
      <w:r>
        <w:rPr>
          <w:rFonts w:eastAsia="Calibri"/>
          <w:szCs w:val="24"/>
        </w:rPr>
        <w:t>3</w:t>
      </w:r>
    </w:p>
    <w:p w14:paraId="73B74A5D" w14:textId="77777777" w:rsidR="003333CE" w:rsidRPr="00CD5331" w:rsidRDefault="003333CE" w:rsidP="003333CE">
      <w:pPr>
        <w:spacing w:after="240" w:line="240" w:lineRule="auto"/>
        <w:rPr>
          <w:rFonts w:eastAsia="Calibri"/>
          <w:szCs w:val="24"/>
          <w:u w:val="single"/>
        </w:rPr>
      </w:pPr>
      <w:r w:rsidRPr="00CD5331">
        <w:rPr>
          <w:rFonts w:eastAsia="Calibri"/>
          <w:szCs w:val="24"/>
          <w:u w:val="single"/>
        </w:rPr>
        <w:t>Chi Square Test</w:t>
      </w:r>
      <w:r>
        <w:rPr>
          <w:rFonts w:eastAsia="Calibri"/>
          <w:szCs w:val="24"/>
          <w:u w:val="single"/>
        </w:rPr>
        <w:t xml:space="preserve"> Results</w:t>
      </w:r>
      <w:r w:rsidRPr="00CD5331">
        <w:rPr>
          <w:rFonts w:eastAsia="Calibri"/>
          <w:szCs w:val="24"/>
          <w:u w:val="single"/>
        </w:rPr>
        <w:t xml:space="preserve"> on Participation i</w:t>
      </w:r>
      <w:r>
        <w:rPr>
          <w:rFonts w:eastAsia="Calibri"/>
          <w:szCs w:val="24"/>
          <w:u w:val="single"/>
        </w:rPr>
        <w:t>n Curriculum Piloting and</w:t>
      </w:r>
      <w:r w:rsidRPr="00CD5331">
        <w:rPr>
          <w:rFonts w:eastAsia="Calibri"/>
          <w:szCs w:val="24"/>
          <w:u w:val="single"/>
        </w:rPr>
        <w:t xml:space="preserve"> Curriculum Implementation</w:t>
      </w:r>
    </w:p>
    <w:tbl>
      <w:tblPr>
        <w:tblW w:w="4780" w:type="pct"/>
        <w:tblInd w:w="108" w:type="dxa"/>
        <w:tblLook w:val="0000" w:firstRow="0" w:lastRow="0" w:firstColumn="0" w:lastColumn="0" w:noHBand="0" w:noVBand="0"/>
      </w:tblPr>
      <w:tblGrid>
        <w:gridCol w:w="5281"/>
        <w:gridCol w:w="1312"/>
        <w:gridCol w:w="721"/>
        <w:gridCol w:w="1634"/>
      </w:tblGrid>
      <w:tr w:rsidR="003333CE" w:rsidRPr="00AC64C1" w14:paraId="70A43DEA" w14:textId="77777777" w:rsidTr="00EE7C37">
        <w:trPr>
          <w:trHeight w:val="273"/>
        </w:trPr>
        <w:tc>
          <w:tcPr>
            <w:tcW w:w="2951" w:type="pct"/>
            <w:tcBorders>
              <w:top w:val="single" w:sz="4" w:space="0" w:color="auto"/>
              <w:bottom w:val="single" w:sz="4" w:space="0" w:color="auto"/>
            </w:tcBorders>
          </w:tcPr>
          <w:p w14:paraId="59ACBC8F" w14:textId="77777777" w:rsidR="003333CE" w:rsidRPr="00AC64C1" w:rsidRDefault="003333CE" w:rsidP="00EE7C37">
            <w:pPr>
              <w:widowControl w:val="0"/>
              <w:autoSpaceDE w:val="0"/>
              <w:autoSpaceDN w:val="0"/>
              <w:adjustRightInd w:val="0"/>
              <w:spacing w:line="240" w:lineRule="auto"/>
              <w:rPr>
                <w:rFonts w:eastAsia="Calibri"/>
                <w:color w:val="000000"/>
                <w:szCs w:val="24"/>
              </w:rPr>
            </w:pPr>
            <w:r w:rsidRPr="00AC64C1">
              <w:rPr>
                <w:rFonts w:eastAsia="Calibri"/>
                <w:color w:val="000000"/>
                <w:szCs w:val="24"/>
              </w:rPr>
              <w:t>Statement</w:t>
            </w:r>
          </w:p>
        </w:tc>
        <w:tc>
          <w:tcPr>
            <w:tcW w:w="733" w:type="pct"/>
            <w:tcBorders>
              <w:top w:val="single" w:sz="4" w:space="0" w:color="auto"/>
              <w:bottom w:val="single" w:sz="4" w:space="0" w:color="auto"/>
            </w:tcBorders>
          </w:tcPr>
          <w:p w14:paraId="52CA8DA5" w14:textId="77777777" w:rsidR="003333CE" w:rsidRPr="00AC64C1" w:rsidRDefault="003333CE" w:rsidP="00EE7C37">
            <w:pPr>
              <w:widowControl w:val="0"/>
              <w:autoSpaceDE w:val="0"/>
              <w:autoSpaceDN w:val="0"/>
              <w:adjustRightInd w:val="0"/>
              <w:spacing w:line="240" w:lineRule="auto"/>
              <w:jc w:val="center"/>
              <w:rPr>
                <w:rFonts w:eastAsia="Calibri"/>
                <w:color w:val="000000"/>
                <w:szCs w:val="24"/>
              </w:rPr>
            </w:pPr>
            <w:r w:rsidRPr="00AC64C1">
              <w:rPr>
                <w:rFonts w:eastAsia="Calibri"/>
                <w:color w:val="000000"/>
                <w:szCs w:val="24"/>
              </w:rPr>
              <w:t>Chi-Square</w:t>
            </w:r>
          </w:p>
        </w:tc>
        <w:tc>
          <w:tcPr>
            <w:tcW w:w="403" w:type="pct"/>
            <w:tcBorders>
              <w:top w:val="single" w:sz="4" w:space="0" w:color="auto"/>
              <w:bottom w:val="single" w:sz="4" w:space="0" w:color="auto"/>
            </w:tcBorders>
          </w:tcPr>
          <w:p w14:paraId="3FA8C8A9" w14:textId="77777777" w:rsidR="003333CE" w:rsidRPr="00AC64C1" w:rsidRDefault="003333CE" w:rsidP="00EE7C37">
            <w:pPr>
              <w:widowControl w:val="0"/>
              <w:autoSpaceDE w:val="0"/>
              <w:autoSpaceDN w:val="0"/>
              <w:adjustRightInd w:val="0"/>
              <w:spacing w:line="240" w:lineRule="auto"/>
              <w:jc w:val="center"/>
              <w:rPr>
                <w:rFonts w:eastAsia="Calibri"/>
                <w:color w:val="000000"/>
                <w:szCs w:val="24"/>
              </w:rPr>
            </w:pPr>
            <w:r w:rsidRPr="00AC64C1">
              <w:rPr>
                <w:rFonts w:eastAsia="Calibri"/>
                <w:color w:val="000000"/>
                <w:szCs w:val="24"/>
              </w:rPr>
              <w:t>Df</w:t>
            </w:r>
          </w:p>
        </w:tc>
        <w:tc>
          <w:tcPr>
            <w:tcW w:w="913" w:type="pct"/>
            <w:tcBorders>
              <w:top w:val="single" w:sz="4" w:space="0" w:color="auto"/>
              <w:bottom w:val="single" w:sz="4" w:space="0" w:color="auto"/>
            </w:tcBorders>
          </w:tcPr>
          <w:p w14:paraId="4926CD71" w14:textId="77777777" w:rsidR="003333CE" w:rsidRPr="00AC64C1" w:rsidRDefault="003333CE" w:rsidP="00EE7C37">
            <w:pPr>
              <w:widowControl w:val="0"/>
              <w:autoSpaceDE w:val="0"/>
              <w:autoSpaceDN w:val="0"/>
              <w:adjustRightInd w:val="0"/>
              <w:spacing w:line="240" w:lineRule="auto"/>
              <w:jc w:val="center"/>
              <w:rPr>
                <w:rFonts w:eastAsia="Calibri"/>
                <w:color w:val="000000"/>
                <w:szCs w:val="24"/>
              </w:rPr>
            </w:pPr>
            <w:proofErr w:type="spellStart"/>
            <w:r w:rsidRPr="00AC64C1">
              <w:rPr>
                <w:rFonts w:eastAsia="Calibri"/>
                <w:color w:val="000000"/>
                <w:szCs w:val="24"/>
              </w:rPr>
              <w:t>Asymp</w:t>
            </w:r>
            <w:proofErr w:type="spellEnd"/>
            <w:r w:rsidRPr="00AC64C1">
              <w:rPr>
                <w:rFonts w:eastAsia="Calibri"/>
                <w:color w:val="000000"/>
                <w:szCs w:val="24"/>
              </w:rPr>
              <w:t>. Sig.</w:t>
            </w:r>
          </w:p>
        </w:tc>
      </w:tr>
      <w:tr w:rsidR="003333CE" w:rsidRPr="00CD5331" w14:paraId="78E8DB3E" w14:textId="77777777" w:rsidTr="00EE7C37">
        <w:trPr>
          <w:trHeight w:val="273"/>
        </w:trPr>
        <w:tc>
          <w:tcPr>
            <w:tcW w:w="2951" w:type="pct"/>
            <w:tcBorders>
              <w:top w:val="single" w:sz="4" w:space="0" w:color="auto"/>
            </w:tcBorders>
          </w:tcPr>
          <w:p w14:paraId="67E8405A" w14:textId="77777777" w:rsidR="003333CE" w:rsidRPr="00CD5331" w:rsidRDefault="003333CE" w:rsidP="00EE7C37">
            <w:pPr>
              <w:spacing w:line="240" w:lineRule="auto"/>
              <w:rPr>
                <w:rFonts w:eastAsia="Calibri"/>
                <w:szCs w:val="24"/>
              </w:rPr>
            </w:pPr>
            <w:r w:rsidRPr="00CD5331">
              <w:rPr>
                <w:rFonts w:eastAsia="Calibri"/>
                <w:szCs w:val="24"/>
              </w:rPr>
              <w:t>Participation enables teachers to identify the weaknesses and strengths of the curriculum and propose changes</w:t>
            </w:r>
          </w:p>
        </w:tc>
        <w:tc>
          <w:tcPr>
            <w:tcW w:w="733" w:type="pct"/>
            <w:tcBorders>
              <w:top w:val="single" w:sz="4" w:space="0" w:color="auto"/>
            </w:tcBorders>
            <w:vAlign w:val="bottom"/>
          </w:tcPr>
          <w:p w14:paraId="53F9B0C2" w14:textId="77777777" w:rsidR="003333CE" w:rsidRPr="00CD5331" w:rsidRDefault="003333CE" w:rsidP="00EE7C37">
            <w:pPr>
              <w:widowControl w:val="0"/>
              <w:autoSpaceDE w:val="0"/>
              <w:autoSpaceDN w:val="0"/>
              <w:adjustRightInd w:val="0"/>
              <w:spacing w:line="240" w:lineRule="auto"/>
              <w:jc w:val="center"/>
              <w:rPr>
                <w:rFonts w:eastAsia="Calibri"/>
                <w:color w:val="000000"/>
                <w:szCs w:val="24"/>
              </w:rPr>
            </w:pPr>
            <w:r w:rsidRPr="00CD5331">
              <w:rPr>
                <w:rFonts w:eastAsia="Calibri"/>
                <w:color w:val="000000"/>
                <w:szCs w:val="24"/>
              </w:rPr>
              <w:t>264.62</w:t>
            </w:r>
          </w:p>
        </w:tc>
        <w:tc>
          <w:tcPr>
            <w:tcW w:w="403" w:type="pct"/>
            <w:tcBorders>
              <w:top w:val="single" w:sz="4" w:space="0" w:color="auto"/>
            </w:tcBorders>
            <w:vAlign w:val="bottom"/>
          </w:tcPr>
          <w:p w14:paraId="2CFEEA2E" w14:textId="77777777" w:rsidR="003333CE" w:rsidRPr="00CD5331" w:rsidRDefault="003333CE" w:rsidP="00EE7C37">
            <w:pPr>
              <w:widowControl w:val="0"/>
              <w:autoSpaceDE w:val="0"/>
              <w:autoSpaceDN w:val="0"/>
              <w:adjustRightInd w:val="0"/>
              <w:spacing w:line="240" w:lineRule="auto"/>
              <w:jc w:val="center"/>
              <w:rPr>
                <w:rFonts w:eastAsia="Calibri"/>
                <w:color w:val="000000"/>
                <w:szCs w:val="24"/>
              </w:rPr>
            </w:pPr>
            <w:r w:rsidRPr="00CD5331">
              <w:rPr>
                <w:rFonts w:eastAsia="Calibri"/>
                <w:color w:val="000000"/>
                <w:szCs w:val="24"/>
              </w:rPr>
              <w:t>4</w:t>
            </w:r>
          </w:p>
        </w:tc>
        <w:tc>
          <w:tcPr>
            <w:tcW w:w="913" w:type="pct"/>
            <w:tcBorders>
              <w:top w:val="single" w:sz="4" w:space="0" w:color="auto"/>
            </w:tcBorders>
            <w:vAlign w:val="bottom"/>
          </w:tcPr>
          <w:p w14:paraId="4A6AA92C" w14:textId="77777777" w:rsidR="003333CE" w:rsidRPr="00CD5331" w:rsidRDefault="003333CE" w:rsidP="00EE7C37">
            <w:pPr>
              <w:widowControl w:val="0"/>
              <w:autoSpaceDE w:val="0"/>
              <w:autoSpaceDN w:val="0"/>
              <w:adjustRightInd w:val="0"/>
              <w:spacing w:line="240" w:lineRule="auto"/>
              <w:jc w:val="center"/>
              <w:rPr>
                <w:rFonts w:eastAsia="Calibri"/>
                <w:color w:val="000000"/>
                <w:szCs w:val="24"/>
              </w:rPr>
            </w:pPr>
            <w:r w:rsidRPr="00CD5331">
              <w:rPr>
                <w:rFonts w:eastAsia="Calibri"/>
                <w:color w:val="000000"/>
                <w:szCs w:val="24"/>
              </w:rPr>
              <w:t>.000</w:t>
            </w:r>
          </w:p>
        </w:tc>
      </w:tr>
      <w:tr w:rsidR="003333CE" w:rsidRPr="00CD5331" w14:paraId="13F58608" w14:textId="77777777" w:rsidTr="00EE7C37">
        <w:trPr>
          <w:trHeight w:val="504"/>
        </w:trPr>
        <w:tc>
          <w:tcPr>
            <w:tcW w:w="2951" w:type="pct"/>
          </w:tcPr>
          <w:p w14:paraId="182FC6B2" w14:textId="77777777" w:rsidR="003333CE" w:rsidRPr="00CD5331" w:rsidRDefault="003333CE" w:rsidP="00EE7C37">
            <w:pPr>
              <w:spacing w:line="240" w:lineRule="auto"/>
              <w:rPr>
                <w:rFonts w:eastAsia="Calibri"/>
                <w:szCs w:val="24"/>
              </w:rPr>
            </w:pPr>
            <w:r w:rsidRPr="00CD5331">
              <w:rPr>
                <w:rFonts w:eastAsia="Calibri"/>
                <w:szCs w:val="24"/>
              </w:rPr>
              <w:t>Participation in curriculum orientation and advisory services leads to effective implementation</w:t>
            </w:r>
          </w:p>
        </w:tc>
        <w:tc>
          <w:tcPr>
            <w:tcW w:w="733" w:type="pct"/>
            <w:vAlign w:val="bottom"/>
          </w:tcPr>
          <w:p w14:paraId="7BE6672A" w14:textId="77777777" w:rsidR="003333CE" w:rsidRPr="00CD5331" w:rsidRDefault="003333CE" w:rsidP="00EE7C37">
            <w:pPr>
              <w:widowControl w:val="0"/>
              <w:autoSpaceDE w:val="0"/>
              <w:autoSpaceDN w:val="0"/>
              <w:adjustRightInd w:val="0"/>
              <w:spacing w:line="240" w:lineRule="auto"/>
              <w:jc w:val="center"/>
              <w:rPr>
                <w:rFonts w:eastAsia="Calibri"/>
                <w:color w:val="000000"/>
                <w:szCs w:val="24"/>
              </w:rPr>
            </w:pPr>
            <w:r w:rsidRPr="00CD5331">
              <w:rPr>
                <w:rFonts w:eastAsia="Calibri"/>
                <w:color w:val="000000"/>
                <w:szCs w:val="24"/>
              </w:rPr>
              <w:t>362.63</w:t>
            </w:r>
          </w:p>
        </w:tc>
        <w:tc>
          <w:tcPr>
            <w:tcW w:w="403" w:type="pct"/>
            <w:vAlign w:val="bottom"/>
          </w:tcPr>
          <w:p w14:paraId="5110A18E" w14:textId="77777777" w:rsidR="003333CE" w:rsidRPr="00CD5331" w:rsidRDefault="003333CE" w:rsidP="00EE7C37">
            <w:pPr>
              <w:widowControl w:val="0"/>
              <w:autoSpaceDE w:val="0"/>
              <w:autoSpaceDN w:val="0"/>
              <w:adjustRightInd w:val="0"/>
              <w:spacing w:line="240" w:lineRule="auto"/>
              <w:jc w:val="center"/>
              <w:rPr>
                <w:rFonts w:eastAsia="Calibri"/>
                <w:color w:val="000000"/>
                <w:szCs w:val="24"/>
              </w:rPr>
            </w:pPr>
            <w:r w:rsidRPr="00CD5331">
              <w:rPr>
                <w:rFonts w:eastAsia="Calibri"/>
                <w:color w:val="000000"/>
                <w:szCs w:val="24"/>
              </w:rPr>
              <w:t>4</w:t>
            </w:r>
          </w:p>
        </w:tc>
        <w:tc>
          <w:tcPr>
            <w:tcW w:w="913" w:type="pct"/>
            <w:vAlign w:val="bottom"/>
          </w:tcPr>
          <w:p w14:paraId="0612A2A0" w14:textId="77777777" w:rsidR="003333CE" w:rsidRPr="00CD5331" w:rsidRDefault="003333CE" w:rsidP="00EE7C37">
            <w:pPr>
              <w:widowControl w:val="0"/>
              <w:autoSpaceDE w:val="0"/>
              <w:autoSpaceDN w:val="0"/>
              <w:adjustRightInd w:val="0"/>
              <w:spacing w:line="240" w:lineRule="auto"/>
              <w:jc w:val="center"/>
              <w:rPr>
                <w:rFonts w:eastAsia="Calibri"/>
                <w:color w:val="000000"/>
                <w:szCs w:val="24"/>
              </w:rPr>
            </w:pPr>
            <w:r w:rsidRPr="00CD5331">
              <w:rPr>
                <w:rFonts w:eastAsia="Calibri"/>
                <w:color w:val="000000"/>
                <w:szCs w:val="24"/>
              </w:rPr>
              <w:t>.000</w:t>
            </w:r>
          </w:p>
        </w:tc>
      </w:tr>
      <w:tr w:rsidR="003333CE" w:rsidRPr="00CD5331" w14:paraId="7B881989" w14:textId="77777777" w:rsidTr="00EE7C37">
        <w:trPr>
          <w:trHeight w:val="504"/>
        </w:trPr>
        <w:tc>
          <w:tcPr>
            <w:tcW w:w="2951" w:type="pct"/>
          </w:tcPr>
          <w:p w14:paraId="4D239355" w14:textId="77777777" w:rsidR="003333CE" w:rsidRPr="00CD5331" w:rsidRDefault="003333CE" w:rsidP="00EE7C37">
            <w:pPr>
              <w:spacing w:line="240" w:lineRule="auto"/>
              <w:rPr>
                <w:rFonts w:eastAsia="Calibri"/>
                <w:szCs w:val="24"/>
              </w:rPr>
            </w:pPr>
            <w:r w:rsidRPr="00CD5331">
              <w:rPr>
                <w:rFonts w:eastAsia="Calibri"/>
                <w:szCs w:val="24"/>
              </w:rPr>
              <w:t xml:space="preserve">Participation in piloting increases </w:t>
            </w:r>
            <w:proofErr w:type="gramStart"/>
            <w:r w:rsidRPr="00CD5331">
              <w:rPr>
                <w:rFonts w:eastAsia="Calibri"/>
                <w:szCs w:val="24"/>
              </w:rPr>
              <w:t>teachers</w:t>
            </w:r>
            <w:proofErr w:type="gramEnd"/>
            <w:r w:rsidRPr="00CD5331">
              <w:rPr>
                <w:rFonts w:eastAsia="Calibri"/>
                <w:szCs w:val="24"/>
              </w:rPr>
              <w:t xml:space="preserve"> knowledge in the selection of curriculum support materials during implementation</w:t>
            </w:r>
          </w:p>
        </w:tc>
        <w:tc>
          <w:tcPr>
            <w:tcW w:w="733" w:type="pct"/>
            <w:vAlign w:val="bottom"/>
          </w:tcPr>
          <w:p w14:paraId="68D80715" w14:textId="77777777" w:rsidR="003333CE" w:rsidRPr="00CD5331" w:rsidRDefault="003333CE" w:rsidP="00EE7C37">
            <w:pPr>
              <w:widowControl w:val="0"/>
              <w:autoSpaceDE w:val="0"/>
              <w:autoSpaceDN w:val="0"/>
              <w:adjustRightInd w:val="0"/>
              <w:spacing w:line="240" w:lineRule="auto"/>
              <w:jc w:val="center"/>
              <w:rPr>
                <w:rFonts w:eastAsia="Calibri"/>
                <w:color w:val="000000"/>
                <w:szCs w:val="24"/>
              </w:rPr>
            </w:pPr>
            <w:r w:rsidRPr="00CD5331">
              <w:rPr>
                <w:rFonts w:eastAsia="Calibri"/>
                <w:color w:val="000000"/>
                <w:szCs w:val="24"/>
              </w:rPr>
              <w:t>314.51</w:t>
            </w:r>
          </w:p>
        </w:tc>
        <w:tc>
          <w:tcPr>
            <w:tcW w:w="403" w:type="pct"/>
            <w:vAlign w:val="bottom"/>
          </w:tcPr>
          <w:p w14:paraId="42949D5A" w14:textId="77777777" w:rsidR="003333CE" w:rsidRPr="00CD5331" w:rsidRDefault="003333CE" w:rsidP="00EE7C37">
            <w:pPr>
              <w:widowControl w:val="0"/>
              <w:autoSpaceDE w:val="0"/>
              <w:autoSpaceDN w:val="0"/>
              <w:adjustRightInd w:val="0"/>
              <w:spacing w:line="240" w:lineRule="auto"/>
              <w:jc w:val="center"/>
              <w:rPr>
                <w:rFonts w:eastAsia="Calibri"/>
                <w:color w:val="000000"/>
                <w:szCs w:val="24"/>
              </w:rPr>
            </w:pPr>
            <w:r w:rsidRPr="00CD5331">
              <w:rPr>
                <w:rFonts w:eastAsia="Calibri"/>
                <w:color w:val="000000"/>
                <w:szCs w:val="24"/>
              </w:rPr>
              <w:t>4</w:t>
            </w:r>
          </w:p>
        </w:tc>
        <w:tc>
          <w:tcPr>
            <w:tcW w:w="913" w:type="pct"/>
            <w:vAlign w:val="bottom"/>
          </w:tcPr>
          <w:p w14:paraId="5A654EAD" w14:textId="77777777" w:rsidR="003333CE" w:rsidRPr="00CD5331" w:rsidRDefault="003333CE" w:rsidP="00EE7C37">
            <w:pPr>
              <w:widowControl w:val="0"/>
              <w:autoSpaceDE w:val="0"/>
              <w:autoSpaceDN w:val="0"/>
              <w:adjustRightInd w:val="0"/>
              <w:spacing w:line="240" w:lineRule="auto"/>
              <w:jc w:val="center"/>
              <w:rPr>
                <w:rFonts w:eastAsia="Calibri"/>
                <w:color w:val="000000"/>
                <w:szCs w:val="24"/>
              </w:rPr>
            </w:pPr>
            <w:r w:rsidRPr="00CD5331">
              <w:rPr>
                <w:rFonts w:eastAsia="Calibri"/>
                <w:color w:val="000000"/>
                <w:szCs w:val="24"/>
              </w:rPr>
              <w:t>.000</w:t>
            </w:r>
          </w:p>
        </w:tc>
      </w:tr>
      <w:tr w:rsidR="003333CE" w:rsidRPr="00CD5331" w14:paraId="7E48C9F1" w14:textId="77777777" w:rsidTr="00EE7C37">
        <w:trPr>
          <w:trHeight w:val="504"/>
        </w:trPr>
        <w:tc>
          <w:tcPr>
            <w:tcW w:w="2951" w:type="pct"/>
          </w:tcPr>
          <w:p w14:paraId="2F48A30B" w14:textId="77777777" w:rsidR="003333CE" w:rsidRPr="00CD5331" w:rsidRDefault="003333CE" w:rsidP="00EE7C37">
            <w:pPr>
              <w:spacing w:line="240" w:lineRule="auto"/>
              <w:rPr>
                <w:rFonts w:eastAsia="Calibri"/>
                <w:szCs w:val="24"/>
              </w:rPr>
            </w:pPr>
            <w:r>
              <w:rPr>
                <w:rFonts w:eastAsia="Calibri"/>
                <w:szCs w:val="24"/>
              </w:rPr>
              <w:lastRenderedPageBreak/>
              <w:t>Participation in in-service</w:t>
            </w:r>
            <w:r w:rsidRPr="00CD5331">
              <w:rPr>
                <w:rFonts w:eastAsia="Calibri"/>
                <w:szCs w:val="24"/>
              </w:rPr>
              <w:t xml:space="preserve"> training leads to effective implementation of the curriculum </w:t>
            </w:r>
          </w:p>
        </w:tc>
        <w:tc>
          <w:tcPr>
            <w:tcW w:w="733" w:type="pct"/>
            <w:vAlign w:val="bottom"/>
          </w:tcPr>
          <w:p w14:paraId="10A3A3A8" w14:textId="77777777" w:rsidR="003333CE" w:rsidRPr="00CD5331" w:rsidRDefault="003333CE" w:rsidP="00EE7C37">
            <w:pPr>
              <w:widowControl w:val="0"/>
              <w:autoSpaceDE w:val="0"/>
              <w:autoSpaceDN w:val="0"/>
              <w:adjustRightInd w:val="0"/>
              <w:spacing w:line="240" w:lineRule="auto"/>
              <w:jc w:val="center"/>
              <w:rPr>
                <w:rFonts w:eastAsia="Calibri"/>
                <w:color w:val="000000"/>
                <w:szCs w:val="24"/>
              </w:rPr>
            </w:pPr>
            <w:r w:rsidRPr="00CD5331">
              <w:rPr>
                <w:rFonts w:eastAsia="Calibri"/>
                <w:color w:val="000000"/>
                <w:szCs w:val="24"/>
              </w:rPr>
              <w:t>324.25</w:t>
            </w:r>
          </w:p>
        </w:tc>
        <w:tc>
          <w:tcPr>
            <w:tcW w:w="403" w:type="pct"/>
            <w:vAlign w:val="bottom"/>
          </w:tcPr>
          <w:p w14:paraId="70CA2285" w14:textId="77777777" w:rsidR="003333CE" w:rsidRPr="00CD5331" w:rsidRDefault="003333CE" w:rsidP="00EE7C37">
            <w:pPr>
              <w:widowControl w:val="0"/>
              <w:autoSpaceDE w:val="0"/>
              <w:autoSpaceDN w:val="0"/>
              <w:adjustRightInd w:val="0"/>
              <w:spacing w:line="240" w:lineRule="auto"/>
              <w:jc w:val="center"/>
              <w:rPr>
                <w:rFonts w:eastAsia="Calibri"/>
                <w:color w:val="000000"/>
                <w:szCs w:val="24"/>
              </w:rPr>
            </w:pPr>
            <w:r w:rsidRPr="00CD5331">
              <w:rPr>
                <w:rFonts w:eastAsia="Calibri"/>
                <w:color w:val="000000"/>
                <w:szCs w:val="24"/>
              </w:rPr>
              <w:t>4</w:t>
            </w:r>
          </w:p>
        </w:tc>
        <w:tc>
          <w:tcPr>
            <w:tcW w:w="913" w:type="pct"/>
            <w:vAlign w:val="bottom"/>
          </w:tcPr>
          <w:p w14:paraId="159B34E4" w14:textId="77777777" w:rsidR="003333CE" w:rsidRPr="00CD5331" w:rsidRDefault="003333CE" w:rsidP="00EE7C37">
            <w:pPr>
              <w:widowControl w:val="0"/>
              <w:autoSpaceDE w:val="0"/>
              <w:autoSpaceDN w:val="0"/>
              <w:adjustRightInd w:val="0"/>
              <w:spacing w:line="240" w:lineRule="auto"/>
              <w:jc w:val="center"/>
              <w:rPr>
                <w:rFonts w:eastAsia="Calibri"/>
                <w:color w:val="000000"/>
                <w:szCs w:val="24"/>
              </w:rPr>
            </w:pPr>
            <w:r w:rsidRPr="00CD5331">
              <w:rPr>
                <w:rFonts w:eastAsia="Calibri"/>
                <w:color w:val="000000"/>
                <w:szCs w:val="24"/>
              </w:rPr>
              <w:t>.000</w:t>
            </w:r>
          </w:p>
        </w:tc>
      </w:tr>
      <w:tr w:rsidR="003333CE" w:rsidRPr="00CD5331" w14:paraId="6D2BC7AC" w14:textId="77777777" w:rsidTr="00EE7C37">
        <w:trPr>
          <w:trHeight w:val="273"/>
        </w:trPr>
        <w:tc>
          <w:tcPr>
            <w:tcW w:w="2951" w:type="pct"/>
          </w:tcPr>
          <w:p w14:paraId="49782ED1" w14:textId="77777777" w:rsidR="003333CE" w:rsidRPr="00CD5331" w:rsidRDefault="003333CE" w:rsidP="00EE7C37">
            <w:pPr>
              <w:spacing w:line="240" w:lineRule="auto"/>
              <w:rPr>
                <w:rFonts w:eastAsia="Calibri"/>
                <w:szCs w:val="24"/>
              </w:rPr>
            </w:pPr>
            <w:r w:rsidRPr="00CD5331">
              <w:rPr>
                <w:rFonts w:eastAsia="Calibri"/>
                <w:szCs w:val="24"/>
              </w:rPr>
              <w:t>Teachers do not implement the curriculum effectively without participating in curriculum piloting activities</w:t>
            </w:r>
          </w:p>
        </w:tc>
        <w:tc>
          <w:tcPr>
            <w:tcW w:w="733" w:type="pct"/>
            <w:vAlign w:val="bottom"/>
          </w:tcPr>
          <w:p w14:paraId="22A8E2F7" w14:textId="77777777" w:rsidR="003333CE" w:rsidRPr="00CD5331" w:rsidRDefault="003333CE" w:rsidP="00EE7C37">
            <w:pPr>
              <w:widowControl w:val="0"/>
              <w:autoSpaceDE w:val="0"/>
              <w:autoSpaceDN w:val="0"/>
              <w:adjustRightInd w:val="0"/>
              <w:spacing w:line="240" w:lineRule="auto"/>
              <w:jc w:val="center"/>
              <w:rPr>
                <w:rFonts w:eastAsia="Calibri"/>
                <w:color w:val="000000"/>
                <w:szCs w:val="24"/>
              </w:rPr>
            </w:pPr>
            <w:r w:rsidRPr="00CD5331">
              <w:rPr>
                <w:rFonts w:eastAsia="Calibri"/>
                <w:color w:val="000000"/>
                <w:szCs w:val="24"/>
              </w:rPr>
              <w:t>50.24</w:t>
            </w:r>
          </w:p>
        </w:tc>
        <w:tc>
          <w:tcPr>
            <w:tcW w:w="403" w:type="pct"/>
            <w:vAlign w:val="bottom"/>
          </w:tcPr>
          <w:p w14:paraId="4417EBCE" w14:textId="77777777" w:rsidR="003333CE" w:rsidRPr="00CD5331" w:rsidRDefault="003333CE" w:rsidP="00EE7C37">
            <w:pPr>
              <w:widowControl w:val="0"/>
              <w:autoSpaceDE w:val="0"/>
              <w:autoSpaceDN w:val="0"/>
              <w:adjustRightInd w:val="0"/>
              <w:spacing w:line="240" w:lineRule="auto"/>
              <w:jc w:val="center"/>
              <w:rPr>
                <w:rFonts w:eastAsia="Calibri"/>
                <w:color w:val="000000"/>
                <w:szCs w:val="24"/>
              </w:rPr>
            </w:pPr>
            <w:r w:rsidRPr="00CD5331">
              <w:rPr>
                <w:rFonts w:eastAsia="Calibri"/>
                <w:color w:val="000000"/>
                <w:szCs w:val="24"/>
              </w:rPr>
              <w:t>4</w:t>
            </w:r>
          </w:p>
        </w:tc>
        <w:tc>
          <w:tcPr>
            <w:tcW w:w="913" w:type="pct"/>
            <w:vAlign w:val="bottom"/>
          </w:tcPr>
          <w:p w14:paraId="64BE2203" w14:textId="77777777" w:rsidR="003333CE" w:rsidRPr="00CD5331" w:rsidRDefault="003333CE" w:rsidP="00EE7C37">
            <w:pPr>
              <w:widowControl w:val="0"/>
              <w:autoSpaceDE w:val="0"/>
              <w:autoSpaceDN w:val="0"/>
              <w:adjustRightInd w:val="0"/>
              <w:spacing w:line="240" w:lineRule="auto"/>
              <w:jc w:val="center"/>
              <w:rPr>
                <w:rFonts w:eastAsia="Calibri"/>
                <w:color w:val="000000"/>
                <w:szCs w:val="24"/>
              </w:rPr>
            </w:pPr>
            <w:r w:rsidRPr="00CD5331">
              <w:rPr>
                <w:rFonts w:eastAsia="Calibri"/>
                <w:color w:val="000000"/>
                <w:szCs w:val="24"/>
              </w:rPr>
              <w:t>.000</w:t>
            </w:r>
          </w:p>
        </w:tc>
      </w:tr>
      <w:tr w:rsidR="003333CE" w:rsidRPr="00AC64C1" w14:paraId="7AFCCDBB" w14:textId="77777777" w:rsidTr="00EE7C37">
        <w:trPr>
          <w:trHeight w:val="273"/>
        </w:trPr>
        <w:tc>
          <w:tcPr>
            <w:tcW w:w="2951" w:type="pct"/>
            <w:tcBorders>
              <w:bottom w:val="single" w:sz="4" w:space="0" w:color="auto"/>
            </w:tcBorders>
          </w:tcPr>
          <w:p w14:paraId="4397F19E" w14:textId="77777777" w:rsidR="003333CE" w:rsidRPr="00AC64C1" w:rsidRDefault="003333CE" w:rsidP="00EE7C37">
            <w:pPr>
              <w:spacing w:line="240" w:lineRule="auto"/>
              <w:rPr>
                <w:rFonts w:eastAsia="Calibri"/>
                <w:szCs w:val="24"/>
              </w:rPr>
            </w:pPr>
            <w:r w:rsidRPr="00AC64C1">
              <w:rPr>
                <w:rFonts w:eastAsia="Calibri"/>
                <w:color w:val="000000"/>
                <w:szCs w:val="24"/>
              </w:rPr>
              <w:t>Overall Chi Square</w:t>
            </w:r>
          </w:p>
        </w:tc>
        <w:tc>
          <w:tcPr>
            <w:tcW w:w="733" w:type="pct"/>
            <w:tcBorders>
              <w:bottom w:val="single" w:sz="4" w:space="0" w:color="auto"/>
            </w:tcBorders>
            <w:vAlign w:val="bottom"/>
          </w:tcPr>
          <w:p w14:paraId="371D1609" w14:textId="77777777" w:rsidR="003333CE" w:rsidRPr="00AC64C1" w:rsidRDefault="003333CE" w:rsidP="00EE7C37">
            <w:pPr>
              <w:widowControl w:val="0"/>
              <w:autoSpaceDE w:val="0"/>
              <w:autoSpaceDN w:val="0"/>
              <w:adjustRightInd w:val="0"/>
              <w:spacing w:line="240" w:lineRule="auto"/>
              <w:jc w:val="center"/>
              <w:rPr>
                <w:rFonts w:eastAsia="Calibri"/>
                <w:color w:val="000000"/>
                <w:szCs w:val="24"/>
              </w:rPr>
            </w:pPr>
            <w:r w:rsidRPr="00AC64C1">
              <w:rPr>
                <w:rFonts w:eastAsia="Calibri"/>
                <w:color w:val="000000"/>
                <w:szCs w:val="24"/>
              </w:rPr>
              <w:t>282.12</w:t>
            </w:r>
          </w:p>
        </w:tc>
        <w:tc>
          <w:tcPr>
            <w:tcW w:w="403" w:type="pct"/>
            <w:tcBorders>
              <w:bottom w:val="single" w:sz="4" w:space="0" w:color="auto"/>
            </w:tcBorders>
            <w:vAlign w:val="bottom"/>
          </w:tcPr>
          <w:p w14:paraId="71E336BA" w14:textId="77777777" w:rsidR="003333CE" w:rsidRPr="00AC64C1" w:rsidRDefault="003333CE" w:rsidP="00EE7C37">
            <w:pPr>
              <w:widowControl w:val="0"/>
              <w:autoSpaceDE w:val="0"/>
              <w:autoSpaceDN w:val="0"/>
              <w:adjustRightInd w:val="0"/>
              <w:spacing w:line="240" w:lineRule="auto"/>
              <w:jc w:val="center"/>
              <w:rPr>
                <w:rFonts w:eastAsia="Calibri"/>
                <w:color w:val="000000"/>
                <w:szCs w:val="24"/>
              </w:rPr>
            </w:pPr>
            <w:r w:rsidRPr="00AC64C1">
              <w:rPr>
                <w:rFonts w:eastAsia="Calibri"/>
                <w:color w:val="000000"/>
                <w:szCs w:val="24"/>
              </w:rPr>
              <w:t>15</w:t>
            </w:r>
          </w:p>
        </w:tc>
        <w:tc>
          <w:tcPr>
            <w:tcW w:w="913" w:type="pct"/>
            <w:tcBorders>
              <w:bottom w:val="single" w:sz="4" w:space="0" w:color="auto"/>
            </w:tcBorders>
            <w:vAlign w:val="bottom"/>
          </w:tcPr>
          <w:p w14:paraId="34B76725" w14:textId="77777777" w:rsidR="003333CE" w:rsidRPr="00AC64C1" w:rsidRDefault="003333CE" w:rsidP="00EE7C37">
            <w:pPr>
              <w:widowControl w:val="0"/>
              <w:autoSpaceDE w:val="0"/>
              <w:autoSpaceDN w:val="0"/>
              <w:adjustRightInd w:val="0"/>
              <w:spacing w:line="240" w:lineRule="auto"/>
              <w:jc w:val="center"/>
              <w:rPr>
                <w:rFonts w:eastAsia="Calibri"/>
                <w:color w:val="000000"/>
                <w:szCs w:val="24"/>
              </w:rPr>
            </w:pPr>
            <w:r w:rsidRPr="00AC64C1">
              <w:rPr>
                <w:rFonts w:eastAsia="Calibri"/>
                <w:color w:val="000000"/>
                <w:szCs w:val="24"/>
              </w:rPr>
              <w:t>0.000</w:t>
            </w:r>
          </w:p>
        </w:tc>
      </w:tr>
    </w:tbl>
    <w:p w14:paraId="4F6D7039" w14:textId="77777777" w:rsidR="003333CE" w:rsidRPr="00CD5331" w:rsidRDefault="003333CE" w:rsidP="003333CE">
      <w:pPr>
        <w:rPr>
          <w:kern w:val="28"/>
          <w:szCs w:val="24"/>
        </w:rPr>
      </w:pPr>
    </w:p>
    <w:p w14:paraId="34772D20" w14:textId="77777777" w:rsidR="003333CE" w:rsidRDefault="003333CE" w:rsidP="003333CE">
      <w:pPr>
        <w:rPr>
          <w:kern w:val="28"/>
          <w:szCs w:val="24"/>
        </w:rPr>
      </w:pPr>
      <w:r w:rsidRPr="00CD5331">
        <w:rPr>
          <w:kern w:val="28"/>
          <w:szCs w:val="24"/>
        </w:rPr>
        <w:t xml:space="preserve">Findings in Table </w:t>
      </w:r>
      <w:r>
        <w:rPr>
          <w:kern w:val="28"/>
          <w:szCs w:val="24"/>
        </w:rPr>
        <w:t>3</w:t>
      </w:r>
      <w:r w:rsidRPr="00CD5331">
        <w:rPr>
          <w:kern w:val="28"/>
          <w:szCs w:val="24"/>
        </w:rPr>
        <w:t xml:space="preserve"> show that there was a statistically significant relationship between </w:t>
      </w:r>
      <w:proofErr w:type="gramStart"/>
      <w:r w:rsidRPr="00CD5331">
        <w:rPr>
          <w:kern w:val="28"/>
          <w:szCs w:val="24"/>
        </w:rPr>
        <w:t>teacher</w:t>
      </w:r>
      <w:r>
        <w:rPr>
          <w:kern w:val="28"/>
          <w:szCs w:val="24"/>
        </w:rPr>
        <w:t>s</w:t>
      </w:r>
      <w:proofErr w:type="gramEnd"/>
      <w:r w:rsidRPr="00CD5331">
        <w:rPr>
          <w:kern w:val="28"/>
          <w:szCs w:val="24"/>
        </w:rPr>
        <w:t xml:space="preserve"> participation in c</w:t>
      </w:r>
      <w:r>
        <w:rPr>
          <w:kern w:val="28"/>
          <w:szCs w:val="24"/>
        </w:rPr>
        <w:t>urriculum piloting and</w:t>
      </w:r>
      <w:r w:rsidRPr="00CD5331">
        <w:rPr>
          <w:kern w:val="28"/>
          <w:szCs w:val="24"/>
        </w:rPr>
        <w:t xml:space="preserve"> implementation of secondary school curriculum, [</w:t>
      </w:r>
      <w:r w:rsidRPr="00CD5331">
        <w:rPr>
          <w:i/>
          <w:kern w:val="28"/>
          <w:szCs w:val="24"/>
        </w:rPr>
        <w:t xml:space="preserve">χ </w:t>
      </w:r>
      <w:r w:rsidRPr="00CD5331">
        <w:rPr>
          <w:i/>
          <w:kern w:val="28"/>
          <w:szCs w:val="24"/>
          <w:vertAlign w:val="superscript"/>
        </w:rPr>
        <w:t>2</w:t>
      </w:r>
      <w:r w:rsidRPr="00CD5331">
        <w:rPr>
          <w:i/>
          <w:kern w:val="28"/>
          <w:szCs w:val="24"/>
        </w:rPr>
        <w:t>(4, N=272) = 282.12, p=0.00</w:t>
      </w:r>
      <w:r>
        <w:rPr>
          <w:i/>
          <w:kern w:val="28"/>
          <w:szCs w:val="24"/>
        </w:rPr>
        <w:t>&lt;0.05</w:t>
      </w:r>
      <w:r w:rsidRPr="00CD5331">
        <w:rPr>
          <w:i/>
          <w:kern w:val="28"/>
          <w:szCs w:val="24"/>
        </w:rPr>
        <w:t xml:space="preserve">]. </w:t>
      </w:r>
      <w:proofErr w:type="gramStart"/>
      <w:r w:rsidRPr="00CD5331">
        <w:rPr>
          <w:kern w:val="28"/>
          <w:szCs w:val="24"/>
        </w:rPr>
        <w:t>Thus</w:t>
      </w:r>
      <w:proofErr w:type="gramEnd"/>
      <w:r w:rsidRPr="00CD5331">
        <w:rPr>
          <w:kern w:val="28"/>
          <w:szCs w:val="24"/>
        </w:rPr>
        <w:t xml:space="preserve"> the null hypothesis which stated that there was no statistically significant relationship between teachers’ participation in curriculum piloting and implementation of secondary school curriculum in Kenya was rejected. In a pilot study carried out in Turkey by </w:t>
      </w:r>
      <w:proofErr w:type="spellStart"/>
      <w:r w:rsidRPr="00CD5331">
        <w:rPr>
          <w:kern w:val="28"/>
          <w:szCs w:val="24"/>
        </w:rPr>
        <w:t>Klonari</w:t>
      </w:r>
      <w:proofErr w:type="spellEnd"/>
      <w:r w:rsidRPr="00CD5331">
        <w:rPr>
          <w:kern w:val="28"/>
          <w:szCs w:val="24"/>
        </w:rPr>
        <w:t xml:space="preserve">, </w:t>
      </w:r>
      <w:proofErr w:type="spellStart"/>
      <w:r w:rsidRPr="00CD5331">
        <w:rPr>
          <w:kern w:val="28"/>
          <w:szCs w:val="24"/>
        </w:rPr>
        <w:t>Mandrikas</w:t>
      </w:r>
      <w:proofErr w:type="spellEnd"/>
      <w:r w:rsidRPr="00CD5331">
        <w:rPr>
          <w:kern w:val="28"/>
          <w:szCs w:val="24"/>
        </w:rPr>
        <w:t xml:space="preserve">, </w:t>
      </w:r>
      <w:proofErr w:type="spellStart"/>
      <w:r w:rsidRPr="00CD5331">
        <w:rPr>
          <w:kern w:val="28"/>
          <w:szCs w:val="24"/>
        </w:rPr>
        <w:t>Melista</w:t>
      </w:r>
      <w:proofErr w:type="spellEnd"/>
      <w:r w:rsidRPr="00CD5331">
        <w:rPr>
          <w:kern w:val="28"/>
          <w:szCs w:val="24"/>
        </w:rPr>
        <w:t xml:space="preserve">, and </w:t>
      </w:r>
      <w:proofErr w:type="spellStart"/>
      <w:r>
        <w:rPr>
          <w:kern w:val="28"/>
          <w:szCs w:val="24"/>
        </w:rPr>
        <w:t>Tzoura</w:t>
      </w:r>
      <w:proofErr w:type="spellEnd"/>
      <w:r w:rsidRPr="00CD5331">
        <w:rPr>
          <w:kern w:val="28"/>
          <w:szCs w:val="24"/>
        </w:rPr>
        <w:t xml:space="preserve"> (2014) on imp</w:t>
      </w:r>
      <w:r>
        <w:rPr>
          <w:kern w:val="28"/>
          <w:szCs w:val="24"/>
        </w:rPr>
        <w:t>lementation of the new Greek G</w:t>
      </w:r>
      <w:r w:rsidRPr="00CD5331">
        <w:rPr>
          <w:kern w:val="28"/>
          <w:szCs w:val="24"/>
        </w:rPr>
        <w:t>eography curriculum in primary schools, 30% of primary school teachers who participated in the study felt completely familiar with its goals because the training seminars they underwent assisted them in forming a clear picture of learning outcomes, activities and teaching methods proposed in the new curriculum. This suggests a positive relationship between teacher participation in curriculum piloting and effective implementation of the curriculum. It also suggests the importance of preparing the teachers through in-service training before implementation of any curriculum for effective implementation. Training seminars helped teachers to respond effectively to the pilot implementation of the new Geography Curriculum in Turkey (</w:t>
      </w:r>
      <w:proofErr w:type="spellStart"/>
      <w:r w:rsidRPr="00CD5331">
        <w:rPr>
          <w:kern w:val="28"/>
          <w:szCs w:val="24"/>
        </w:rPr>
        <w:t>Klonari</w:t>
      </w:r>
      <w:proofErr w:type="spellEnd"/>
      <w:r w:rsidRPr="00CD5331">
        <w:rPr>
          <w:kern w:val="28"/>
          <w:szCs w:val="24"/>
        </w:rPr>
        <w:t xml:space="preserve"> et al, 2014)</w:t>
      </w:r>
    </w:p>
    <w:p w14:paraId="5B0AE61C" w14:textId="77777777" w:rsidR="003333CE" w:rsidRPr="005359CE" w:rsidRDefault="003333CE" w:rsidP="003333CE">
      <w:pPr>
        <w:rPr>
          <w:rFonts w:eastAsia="Calibri"/>
          <w:szCs w:val="24"/>
        </w:rPr>
      </w:pPr>
    </w:p>
    <w:p w14:paraId="4C2AB6EF" w14:textId="77777777" w:rsidR="003333CE" w:rsidRDefault="003333CE" w:rsidP="003333CE">
      <w:pPr>
        <w:rPr>
          <w:kern w:val="28"/>
          <w:szCs w:val="24"/>
        </w:rPr>
      </w:pPr>
      <w:bookmarkStart w:id="5" w:name="_Toc422652317"/>
      <w:bookmarkStart w:id="6" w:name="_Toc423989695"/>
      <w:r w:rsidRPr="00F20101">
        <w:rPr>
          <w:b/>
          <w:bCs/>
          <w:color w:val="000000"/>
          <w:kern w:val="28"/>
          <w:sz w:val="20"/>
          <w:szCs w:val="20"/>
          <w:lang w:bidi="en-US"/>
        </w:rPr>
        <w:t>1.</w:t>
      </w:r>
      <w:r>
        <w:rPr>
          <w:b/>
          <w:bCs/>
          <w:color w:val="000000"/>
          <w:kern w:val="28"/>
          <w:sz w:val="20"/>
          <w:szCs w:val="20"/>
          <w:lang w:bidi="en-US"/>
        </w:rPr>
        <w:t>7</w:t>
      </w:r>
      <w:r w:rsidRPr="00F20101">
        <w:rPr>
          <w:b/>
          <w:bCs/>
          <w:color w:val="000000"/>
          <w:kern w:val="28"/>
          <w:sz w:val="20"/>
          <w:szCs w:val="20"/>
          <w:lang w:bidi="en-US"/>
        </w:rPr>
        <w:t xml:space="preserve"> Conclusion</w:t>
      </w:r>
      <w:bookmarkEnd w:id="5"/>
      <w:bookmarkEnd w:id="6"/>
      <w:r w:rsidRPr="003351F0">
        <w:rPr>
          <w:kern w:val="28"/>
          <w:szCs w:val="24"/>
        </w:rPr>
        <w:t xml:space="preserve"> </w:t>
      </w:r>
    </w:p>
    <w:p w14:paraId="1DB8C4D8" w14:textId="77777777" w:rsidR="003333CE" w:rsidRPr="00343C90" w:rsidRDefault="003333CE" w:rsidP="003333CE">
      <w:pPr>
        <w:rPr>
          <w:kern w:val="28"/>
          <w:szCs w:val="24"/>
        </w:rPr>
      </w:pPr>
      <w:r w:rsidRPr="00CD5331">
        <w:rPr>
          <w:kern w:val="28"/>
          <w:szCs w:val="24"/>
        </w:rPr>
        <w:t xml:space="preserve">This study </w:t>
      </w:r>
      <w:r>
        <w:rPr>
          <w:kern w:val="28"/>
          <w:szCs w:val="24"/>
        </w:rPr>
        <w:t xml:space="preserve">established that </w:t>
      </w:r>
      <w:r w:rsidRPr="00CD5331">
        <w:rPr>
          <w:kern w:val="28"/>
          <w:szCs w:val="24"/>
        </w:rPr>
        <w:t xml:space="preserve">there was statistically significant relationship between teacher participation in curriculum piloting </w:t>
      </w:r>
      <w:r>
        <w:rPr>
          <w:kern w:val="28"/>
          <w:szCs w:val="24"/>
        </w:rPr>
        <w:t>and</w:t>
      </w:r>
      <w:r w:rsidRPr="00CD5331">
        <w:rPr>
          <w:kern w:val="28"/>
          <w:szCs w:val="24"/>
        </w:rPr>
        <w:t xml:space="preserve"> implementation of secondary school curriculum. The study found out that participation in piloting would enable teachers to gain new insights into the curriculum and identify gaps which may impede effective implementation of the curriculum at an early stage for correction. </w:t>
      </w:r>
      <w:r w:rsidRPr="00F20101">
        <w:rPr>
          <w:sz w:val="20"/>
          <w:szCs w:val="20"/>
        </w:rPr>
        <w:t xml:space="preserve">However due to the top- down model of curriculum development followed by KICD, curriculum development process is still largely centrally-controlled and the experiences and talents of teachers are untapped and under-utilized in this vital process. This implies that curriculum development process should involve a shift of decision-making from the centre to the periphery which will cause a change in teachers' and administrators' roles, involving them in greater </w:t>
      </w:r>
      <w:proofErr w:type="gramStart"/>
      <w:r w:rsidRPr="00F20101">
        <w:rPr>
          <w:sz w:val="20"/>
          <w:szCs w:val="20"/>
        </w:rPr>
        <w:t>decision making</w:t>
      </w:r>
      <w:proofErr w:type="gramEnd"/>
      <w:r w:rsidRPr="00F20101">
        <w:rPr>
          <w:sz w:val="20"/>
          <w:szCs w:val="20"/>
        </w:rPr>
        <w:t xml:space="preserve"> regarding curriculum construction. Establishing school – based committees, Sub-county, County and then national committees would enable teachers to air their opinions regarding curriculum issues. This would lead to greater participation and understanding thus creating ownership of the </w:t>
      </w:r>
      <w:r w:rsidRPr="00F20101">
        <w:rPr>
          <w:sz w:val="20"/>
          <w:szCs w:val="20"/>
        </w:rPr>
        <w:lastRenderedPageBreak/>
        <w:t xml:space="preserve">curriculum by teachers which may lead to effective implementation of the curriculum. This would probably improve the quality of education in Kenya. </w:t>
      </w:r>
    </w:p>
    <w:p w14:paraId="54645A06" w14:textId="77777777" w:rsidR="003333CE" w:rsidRDefault="003333CE" w:rsidP="003333CE">
      <w:pPr>
        <w:tabs>
          <w:tab w:val="left" w:pos="-2700"/>
        </w:tabs>
        <w:spacing w:line="288" w:lineRule="auto"/>
        <w:outlineLvl w:val="0"/>
        <w:rPr>
          <w:b/>
          <w:bCs/>
          <w:color w:val="000000"/>
          <w:kern w:val="28"/>
          <w:sz w:val="20"/>
          <w:szCs w:val="20"/>
          <w:lang w:bidi="en-US"/>
        </w:rPr>
      </w:pPr>
      <w:bookmarkStart w:id="7" w:name="_Toc422652318"/>
      <w:bookmarkStart w:id="8" w:name="_Toc423989696"/>
    </w:p>
    <w:p w14:paraId="28DE83EE" w14:textId="77777777" w:rsidR="003333CE" w:rsidRPr="00F20101" w:rsidRDefault="003333CE" w:rsidP="003333CE">
      <w:pPr>
        <w:tabs>
          <w:tab w:val="left" w:pos="-2700"/>
        </w:tabs>
        <w:spacing w:line="288" w:lineRule="auto"/>
        <w:outlineLvl w:val="0"/>
        <w:rPr>
          <w:b/>
          <w:bCs/>
          <w:color w:val="000000"/>
          <w:kern w:val="28"/>
          <w:sz w:val="20"/>
          <w:szCs w:val="20"/>
          <w:lang w:bidi="en-US"/>
        </w:rPr>
      </w:pPr>
      <w:r w:rsidRPr="00F20101">
        <w:rPr>
          <w:b/>
          <w:bCs/>
          <w:color w:val="000000"/>
          <w:kern w:val="28"/>
          <w:sz w:val="20"/>
          <w:szCs w:val="20"/>
          <w:lang w:bidi="en-US"/>
        </w:rPr>
        <w:t>1.</w:t>
      </w:r>
      <w:r>
        <w:rPr>
          <w:b/>
          <w:bCs/>
          <w:color w:val="000000"/>
          <w:kern w:val="28"/>
          <w:sz w:val="20"/>
          <w:szCs w:val="20"/>
          <w:lang w:bidi="en-US"/>
        </w:rPr>
        <w:t xml:space="preserve">8 </w:t>
      </w:r>
      <w:r w:rsidRPr="00F20101">
        <w:rPr>
          <w:b/>
          <w:bCs/>
          <w:color w:val="000000"/>
          <w:kern w:val="28"/>
          <w:sz w:val="20"/>
          <w:szCs w:val="20"/>
          <w:lang w:bidi="en-US"/>
        </w:rPr>
        <w:t>Recommendations</w:t>
      </w:r>
      <w:bookmarkEnd w:id="7"/>
      <w:bookmarkEnd w:id="8"/>
    </w:p>
    <w:p w14:paraId="7B77FC93" w14:textId="77777777" w:rsidR="003333CE" w:rsidRPr="00F20101" w:rsidRDefault="003333CE" w:rsidP="003333CE">
      <w:pPr>
        <w:spacing w:line="288" w:lineRule="auto"/>
        <w:rPr>
          <w:sz w:val="20"/>
          <w:szCs w:val="20"/>
        </w:rPr>
      </w:pPr>
      <w:r w:rsidRPr="00F20101">
        <w:rPr>
          <w:sz w:val="20"/>
          <w:szCs w:val="20"/>
        </w:rPr>
        <w:t xml:space="preserve">This study recommends that teachers should be involved in the planning and development of the curriculum in all stages. </w:t>
      </w:r>
      <w:r>
        <w:rPr>
          <w:sz w:val="20"/>
          <w:szCs w:val="20"/>
        </w:rPr>
        <w:t>P</w:t>
      </w:r>
      <w:r w:rsidRPr="00F20101">
        <w:rPr>
          <w:sz w:val="20"/>
          <w:szCs w:val="20"/>
        </w:rPr>
        <w:t>olic</w:t>
      </w:r>
      <w:r>
        <w:rPr>
          <w:sz w:val="20"/>
          <w:szCs w:val="20"/>
        </w:rPr>
        <w:t>y makers</w:t>
      </w:r>
      <w:r w:rsidRPr="00F20101">
        <w:rPr>
          <w:sz w:val="20"/>
          <w:szCs w:val="20"/>
        </w:rPr>
        <w:t xml:space="preserve"> need to acknowledge the experience and talents of the teachers more in the curriculum development process. Furthermore, the KICD should widen the scope of its recruitments and lay better strategies to involve teachers in the curriculum development process. This can be done by redefining the curriculum development unit at KICD as an extension of the school system, thus providing more teachers to serve in it for a period of time. Also, curriculum development should be decentralized to local levels for easier participation from schools, sub-counties, counties and finally the national level taking into considerations all relevant contributions by various stake-holders. Studies on curriculum models followed by KICD should be conducted with a view to proposing alternative models that would enable more teachers and other stakeholders to participate fully in curriculum development process. Research should be conducted on other factors impeding effective implementation of both primary and secondary school curriculum such as the lack of infrastructure, low morale of teachers and students with a view to correcting the situation.</w:t>
      </w:r>
    </w:p>
    <w:p w14:paraId="45219FAB" w14:textId="77777777" w:rsidR="003333CE" w:rsidRPr="00F20101" w:rsidRDefault="003333CE" w:rsidP="003333CE">
      <w:pPr>
        <w:pStyle w:val="List2"/>
        <w:spacing w:before="240" w:after="200" w:line="288" w:lineRule="auto"/>
        <w:rPr>
          <w:b/>
          <w:sz w:val="20"/>
          <w:szCs w:val="20"/>
        </w:rPr>
      </w:pPr>
      <w:r w:rsidRPr="00F20101">
        <w:rPr>
          <w:b/>
          <w:sz w:val="20"/>
          <w:szCs w:val="20"/>
        </w:rPr>
        <w:t>References</w:t>
      </w:r>
    </w:p>
    <w:p w14:paraId="35F73E29" w14:textId="77777777" w:rsidR="003333CE" w:rsidRPr="00F20101" w:rsidRDefault="003333CE" w:rsidP="003333CE">
      <w:pPr>
        <w:pStyle w:val="List2"/>
        <w:spacing w:before="240" w:after="200" w:line="288" w:lineRule="auto"/>
        <w:rPr>
          <w:sz w:val="20"/>
          <w:szCs w:val="20"/>
        </w:rPr>
      </w:pPr>
      <w:proofErr w:type="spellStart"/>
      <w:r w:rsidRPr="00F20101">
        <w:rPr>
          <w:sz w:val="20"/>
          <w:szCs w:val="20"/>
        </w:rPr>
        <w:t>Abiero</w:t>
      </w:r>
      <w:proofErr w:type="spellEnd"/>
      <w:r w:rsidRPr="00F20101">
        <w:rPr>
          <w:sz w:val="20"/>
          <w:szCs w:val="20"/>
        </w:rPr>
        <w:t xml:space="preserve">, M. O. (2009). </w:t>
      </w:r>
      <w:r w:rsidRPr="00F20101">
        <w:rPr>
          <w:i/>
          <w:sz w:val="20"/>
          <w:szCs w:val="20"/>
        </w:rPr>
        <w:t>Curriculum Development</w:t>
      </w:r>
      <w:r w:rsidRPr="00F20101">
        <w:rPr>
          <w:sz w:val="20"/>
          <w:szCs w:val="20"/>
        </w:rPr>
        <w:t>. Nairobi: Longhorn Publishers.</w:t>
      </w:r>
    </w:p>
    <w:p w14:paraId="691878F8" w14:textId="77777777" w:rsidR="003333CE" w:rsidRPr="00F20101" w:rsidRDefault="003333CE" w:rsidP="003333CE">
      <w:pPr>
        <w:pStyle w:val="List2"/>
        <w:spacing w:before="240" w:after="200" w:line="288" w:lineRule="auto"/>
        <w:rPr>
          <w:sz w:val="20"/>
          <w:szCs w:val="20"/>
        </w:rPr>
      </w:pPr>
      <w:proofErr w:type="spellStart"/>
      <w:r w:rsidRPr="00F20101">
        <w:rPr>
          <w:sz w:val="20"/>
          <w:szCs w:val="20"/>
        </w:rPr>
        <w:t>Asiachi</w:t>
      </w:r>
      <w:proofErr w:type="spellEnd"/>
      <w:r w:rsidRPr="00F20101">
        <w:rPr>
          <w:sz w:val="20"/>
          <w:szCs w:val="20"/>
        </w:rPr>
        <w:t xml:space="preserve">, J. A. &amp; </w:t>
      </w:r>
      <w:proofErr w:type="spellStart"/>
      <w:r w:rsidRPr="00F20101">
        <w:rPr>
          <w:sz w:val="20"/>
          <w:szCs w:val="20"/>
        </w:rPr>
        <w:t>Okech</w:t>
      </w:r>
      <w:proofErr w:type="spellEnd"/>
      <w:r w:rsidRPr="00F20101">
        <w:rPr>
          <w:sz w:val="20"/>
          <w:szCs w:val="20"/>
        </w:rPr>
        <w:t xml:space="preserve">, J. G. (1992). </w:t>
      </w:r>
      <w:r w:rsidRPr="00F20101">
        <w:rPr>
          <w:i/>
          <w:sz w:val="20"/>
          <w:szCs w:val="20"/>
        </w:rPr>
        <w:t>Curriculum Development for Schools</w:t>
      </w:r>
      <w:r w:rsidRPr="00F20101">
        <w:rPr>
          <w:sz w:val="20"/>
          <w:szCs w:val="20"/>
        </w:rPr>
        <w:t>. Nairobi – Kenya</w:t>
      </w:r>
    </w:p>
    <w:p w14:paraId="6AE5A645" w14:textId="77777777" w:rsidR="003333CE" w:rsidRPr="00C832F3" w:rsidRDefault="003333CE" w:rsidP="003333CE">
      <w:pPr>
        <w:pStyle w:val="List2"/>
        <w:ind w:left="720" w:hanging="720"/>
      </w:pPr>
      <w:r w:rsidRPr="00CD5331">
        <w:t>Ben-</w:t>
      </w:r>
      <w:proofErr w:type="spellStart"/>
      <w:r w:rsidRPr="00CD5331">
        <w:t>Peretz</w:t>
      </w:r>
      <w:proofErr w:type="spellEnd"/>
      <w:r w:rsidRPr="00CD5331">
        <w:t xml:space="preserve">. M. (1990). </w:t>
      </w:r>
      <w:r w:rsidRPr="00CD5331">
        <w:rPr>
          <w:i/>
        </w:rPr>
        <w:t>The Teacher Curriculum Encounter: Freeing Teachers from the Tyranny of Texts</w:t>
      </w:r>
      <w:r w:rsidRPr="00CD5331">
        <w:t>.</w:t>
      </w:r>
      <w:r>
        <w:t xml:space="preserve"> </w:t>
      </w:r>
      <w:r w:rsidRPr="00CD5331">
        <w:t>Retrieved on 1/4/2013</w:t>
      </w:r>
      <w:r>
        <w:t xml:space="preserve"> from </w:t>
      </w:r>
      <w:r w:rsidRPr="00CD5331">
        <w:t>Books google.</w:t>
      </w:r>
      <w:r>
        <w:t xml:space="preserve"> </w:t>
      </w:r>
      <w:r w:rsidRPr="00CD5331">
        <w:t>co.ke/</w:t>
      </w:r>
      <w:proofErr w:type="spellStart"/>
      <w:r w:rsidRPr="00CD5331">
        <w:t>book?Isbn</w:t>
      </w:r>
      <w:proofErr w:type="spellEnd"/>
      <w:r w:rsidRPr="00CD5331">
        <w:t xml:space="preserve">=0791403750. </w:t>
      </w:r>
    </w:p>
    <w:p w14:paraId="07289FA7" w14:textId="77777777" w:rsidR="003333CE" w:rsidRPr="00F20101" w:rsidRDefault="003333CE" w:rsidP="003333CE">
      <w:pPr>
        <w:pStyle w:val="ListParagraph"/>
        <w:spacing w:before="240" w:after="200" w:line="288" w:lineRule="auto"/>
        <w:ind w:left="0"/>
        <w:rPr>
          <w:sz w:val="20"/>
          <w:szCs w:val="20"/>
        </w:rPr>
      </w:pPr>
      <w:proofErr w:type="spellStart"/>
      <w:r w:rsidRPr="00F20101">
        <w:rPr>
          <w:sz w:val="20"/>
          <w:szCs w:val="20"/>
        </w:rPr>
        <w:t>Bude</w:t>
      </w:r>
      <w:proofErr w:type="spellEnd"/>
      <w:r w:rsidRPr="00F20101">
        <w:rPr>
          <w:sz w:val="20"/>
          <w:szCs w:val="20"/>
        </w:rPr>
        <w:t xml:space="preserve">, U (2000). Who should be “Doing what in Adapting the </w:t>
      </w:r>
      <w:proofErr w:type="gramStart"/>
      <w:r w:rsidRPr="00F20101">
        <w:rPr>
          <w:sz w:val="20"/>
          <w:szCs w:val="20"/>
        </w:rPr>
        <w:t>Curriculum.</w:t>
      </w:r>
      <w:proofErr w:type="gramEnd"/>
      <w:r w:rsidRPr="00F20101">
        <w:rPr>
          <w:sz w:val="20"/>
          <w:szCs w:val="20"/>
        </w:rPr>
        <w:t xml:space="preserve"> The Role of various protagonists with particular focus on policy-makers, Curriculum Developers and Teachers; in </w:t>
      </w:r>
      <w:r w:rsidRPr="00F20101">
        <w:rPr>
          <w:i/>
          <w:sz w:val="20"/>
          <w:szCs w:val="20"/>
        </w:rPr>
        <w:t>UNESCO (2000</w:t>
      </w:r>
      <w:r w:rsidRPr="00F20101">
        <w:rPr>
          <w:sz w:val="20"/>
          <w:szCs w:val="20"/>
        </w:rPr>
        <w:t>) workshop and Seminar Reports series. Final Report of intensive Sub-Regional Course on Curriculum Development: Education Policies and Curriculum Design and Implementation at the Upper primary and General Secondary Education Levels No2 – South and south – East Asia Region, 9 to 17</w:t>
      </w:r>
      <w:r w:rsidRPr="00F20101">
        <w:rPr>
          <w:sz w:val="20"/>
          <w:szCs w:val="20"/>
          <w:vertAlign w:val="superscript"/>
        </w:rPr>
        <w:t>th</w:t>
      </w:r>
      <w:r w:rsidRPr="00F20101">
        <w:rPr>
          <w:sz w:val="20"/>
          <w:szCs w:val="20"/>
        </w:rPr>
        <w:t xml:space="preserve"> March 1999 New Delhi at www.ibe. UNESCO. Org/curriculum/…/ challenges %20 of 20 curriculum % 20 Retrieved on 16/5/15.</w:t>
      </w:r>
    </w:p>
    <w:p w14:paraId="3C818370" w14:textId="77777777" w:rsidR="003333CE" w:rsidRDefault="003333CE" w:rsidP="003333CE">
      <w:pPr>
        <w:pStyle w:val="ListParagraph"/>
        <w:spacing w:before="240" w:after="200" w:line="288" w:lineRule="auto"/>
        <w:ind w:left="0"/>
        <w:rPr>
          <w:sz w:val="20"/>
          <w:szCs w:val="20"/>
        </w:rPr>
      </w:pPr>
    </w:p>
    <w:p w14:paraId="4F9C3B40" w14:textId="77777777" w:rsidR="003333CE" w:rsidRPr="00F20101" w:rsidRDefault="003333CE" w:rsidP="003333CE">
      <w:pPr>
        <w:pStyle w:val="ListParagraph"/>
        <w:spacing w:before="240" w:after="200" w:line="288" w:lineRule="auto"/>
        <w:ind w:left="0"/>
        <w:rPr>
          <w:sz w:val="20"/>
          <w:szCs w:val="20"/>
        </w:rPr>
      </w:pPr>
      <w:r w:rsidRPr="00F20101">
        <w:rPr>
          <w:sz w:val="20"/>
          <w:szCs w:val="20"/>
        </w:rPr>
        <w:t xml:space="preserve">Carl, A. E. (2009). </w:t>
      </w:r>
      <w:r w:rsidRPr="00F20101">
        <w:rPr>
          <w:i/>
          <w:sz w:val="20"/>
          <w:szCs w:val="20"/>
        </w:rPr>
        <w:t>Teacher Empowerment Through Curriculum Development: Theory</w:t>
      </w:r>
      <w:r w:rsidRPr="00F20101">
        <w:rPr>
          <w:sz w:val="20"/>
          <w:szCs w:val="20"/>
        </w:rPr>
        <w:t xml:space="preserve"> </w:t>
      </w:r>
      <w:r w:rsidRPr="00F20101">
        <w:rPr>
          <w:i/>
          <w:sz w:val="20"/>
          <w:szCs w:val="20"/>
        </w:rPr>
        <w:t>into practice</w:t>
      </w:r>
      <w:r w:rsidRPr="00F20101">
        <w:rPr>
          <w:sz w:val="20"/>
          <w:szCs w:val="20"/>
        </w:rPr>
        <w:t xml:space="preserve"> (3</w:t>
      </w:r>
      <w:r w:rsidRPr="00F20101">
        <w:rPr>
          <w:sz w:val="20"/>
          <w:szCs w:val="20"/>
          <w:vertAlign w:val="superscript"/>
        </w:rPr>
        <w:t>rd</w:t>
      </w:r>
      <w:r w:rsidRPr="00F20101">
        <w:rPr>
          <w:sz w:val="20"/>
          <w:szCs w:val="20"/>
        </w:rPr>
        <w:t xml:space="preserve"> Ed) at http//books. Google. Co.ke/</w:t>
      </w:r>
      <w:proofErr w:type="gramStart"/>
      <w:r w:rsidRPr="00F20101">
        <w:rPr>
          <w:sz w:val="20"/>
          <w:szCs w:val="20"/>
        </w:rPr>
        <w:t>books?/</w:t>
      </w:r>
      <w:proofErr w:type="spellStart"/>
      <w:proofErr w:type="gramEnd"/>
      <w:r w:rsidRPr="00F20101">
        <w:rPr>
          <w:sz w:val="20"/>
          <w:szCs w:val="20"/>
        </w:rPr>
        <w:t>sbn</w:t>
      </w:r>
      <w:proofErr w:type="spellEnd"/>
      <w:r w:rsidRPr="00F20101">
        <w:rPr>
          <w:sz w:val="20"/>
          <w:szCs w:val="20"/>
        </w:rPr>
        <w:t>= 0702177512</w:t>
      </w:r>
    </w:p>
    <w:p w14:paraId="3799DEBE" w14:textId="77777777" w:rsidR="003333CE" w:rsidRDefault="003333CE" w:rsidP="003333CE">
      <w:pPr>
        <w:pStyle w:val="ListParagraph"/>
        <w:spacing w:before="240" w:after="200" w:line="288" w:lineRule="auto"/>
        <w:ind w:left="0"/>
        <w:rPr>
          <w:sz w:val="20"/>
          <w:szCs w:val="20"/>
        </w:rPr>
      </w:pPr>
    </w:p>
    <w:p w14:paraId="2502E65B" w14:textId="77777777" w:rsidR="003333CE" w:rsidRPr="00F20101" w:rsidRDefault="003333CE" w:rsidP="003333CE">
      <w:pPr>
        <w:pStyle w:val="ListParagraph"/>
        <w:spacing w:before="240" w:after="200" w:line="288" w:lineRule="auto"/>
        <w:ind w:left="0"/>
        <w:rPr>
          <w:sz w:val="20"/>
          <w:szCs w:val="20"/>
        </w:rPr>
      </w:pPr>
      <w:r w:rsidRPr="00F20101">
        <w:rPr>
          <w:sz w:val="20"/>
          <w:szCs w:val="20"/>
        </w:rPr>
        <w:t>K. I. C. D. (2014). An Evaluation of KICD Curriculum Development to Determine the Effectiveness of its inputs, process and outputs. Research Services No 119. Nairobi, KICD.</w:t>
      </w:r>
    </w:p>
    <w:p w14:paraId="7B4C07E6" w14:textId="77777777" w:rsidR="003333CE" w:rsidRDefault="003333CE" w:rsidP="003333CE">
      <w:pPr>
        <w:pStyle w:val="ListParagraph"/>
        <w:spacing w:before="240" w:after="200" w:line="288" w:lineRule="auto"/>
        <w:ind w:left="0"/>
        <w:rPr>
          <w:sz w:val="20"/>
          <w:szCs w:val="20"/>
        </w:rPr>
      </w:pPr>
    </w:p>
    <w:p w14:paraId="2ED7F067" w14:textId="77777777" w:rsidR="003333CE" w:rsidRPr="00F20101" w:rsidRDefault="003333CE" w:rsidP="003333CE">
      <w:pPr>
        <w:pStyle w:val="ListParagraph"/>
        <w:spacing w:before="240" w:after="200" w:line="288" w:lineRule="auto"/>
        <w:ind w:left="0"/>
        <w:rPr>
          <w:sz w:val="20"/>
          <w:szCs w:val="20"/>
        </w:rPr>
      </w:pPr>
      <w:r w:rsidRPr="00F20101">
        <w:rPr>
          <w:sz w:val="20"/>
          <w:szCs w:val="20"/>
        </w:rPr>
        <w:t xml:space="preserve">K. I. C. D (2015). Secondary Summative Evaluation at </w:t>
      </w:r>
      <w:proofErr w:type="spellStart"/>
      <w:r w:rsidRPr="00F20101">
        <w:rPr>
          <w:sz w:val="20"/>
          <w:szCs w:val="20"/>
        </w:rPr>
        <w:t>kicd</w:t>
      </w:r>
      <w:proofErr w:type="spellEnd"/>
      <w:r w:rsidRPr="00F20101">
        <w:rPr>
          <w:sz w:val="20"/>
          <w:szCs w:val="20"/>
        </w:rPr>
        <w:t xml:space="preserve">. Ac.ke/93-departments/153 – secondary summative – </w:t>
      </w:r>
      <w:proofErr w:type="spellStart"/>
      <w:proofErr w:type="gramStart"/>
      <w:r w:rsidRPr="00F20101">
        <w:rPr>
          <w:sz w:val="20"/>
          <w:szCs w:val="20"/>
        </w:rPr>
        <w:t>evaluation.ntml</w:t>
      </w:r>
      <w:proofErr w:type="spellEnd"/>
      <w:proofErr w:type="gramEnd"/>
      <w:r w:rsidRPr="00F20101">
        <w:rPr>
          <w:sz w:val="20"/>
          <w:szCs w:val="20"/>
        </w:rPr>
        <w:t>.</w:t>
      </w:r>
    </w:p>
    <w:p w14:paraId="2D2E5DFC" w14:textId="77777777" w:rsidR="003333CE" w:rsidRPr="00CD5331" w:rsidRDefault="003333CE" w:rsidP="003333CE">
      <w:pPr>
        <w:pStyle w:val="List2"/>
        <w:ind w:left="720" w:hanging="720"/>
      </w:pPr>
      <w:r w:rsidRPr="00CD5331">
        <w:t xml:space="preserve">K. I. E. (2005). </w:t>
      </w:r>
      <w:r w:rsidRPr="00CD5331">
        <w:rPr>
          <w:i/>
        </w:rPr>
        <w:t>Report on Monitoring of the Implementation of Phase Two of the Revised Secondary School Curriculum.</w:t>
      </w:r>
      <w:r w:rsidRPr="00CD5331">
        <w:t xml:space="preserve"> K.I.E. Resear</w:t>
      </w:r>
      <w:r>
        <w:t>ch Report Series No.80. Nairobi:</w:t>
      </w:r>
      <w:r w:rsidRPr="00CD5331">
        <w:t xml:space="preserve"> K.I.E</w:t>
      </w:r>
      <w:r>
        <w:t>.</w:t>
      </w:r>
    </w:p>
    <w:p w14:paraId="66D859B9" w14:textId="77777777" w:rsidR="003333CE" w:rsidRPr="00AB358F" w:rsidRDefault="003333CE" w:rsidP="003333CE">
      <w:pPr>
        <w:pStyle w:val="ListParagraph"/>
        <w:spacing w:line="240" w:lineRule="auto"/>
        <w:ind w:hanging="720"/>
        <w:rPr>
          <w:szCs w:val="24"/>
        </w:rPr>
      </w:pPr>
      <w:proofErr w:type="spellStart"/>
      <w:r w:rsidRPr="00CD5331">
        <w:rPr>
          <w:szCs w:val="24"/>
        </w:rPr>
        <w:t>Klonari</w:t>
      </w:r>
      <w:proofErr w:type="spellEnd"/>
      <w:r w:rsidRPr="00CD5331">
        <w:rPr>
          <w:szCs w:val="24"/>
        </w:rPr>
        <w:t xml:space="preserve">, A, L; </w:t>
      </w:r>
      <w:proofErr w:type="spellStart"/>
      <w:r w:rsidRPr="00CD5331">
        <w:rPr>
          <w:szCs w:val="24"/>
        </w:rPr>
        <w:t>Mandrikas</w:t>
      </w:r>
      <w:proofErr w:type="spellEnd"/>
      <w:r w:rsidRPr="00CD5331">
        <w:rPr>
          <w:szCs w:val="24"/>
        </w:rPr>
        <w:t xml:space="preserve">, S.A; </w:t>
      </w:r>
      <w:proofErr w:type="spellStart"/>
      <w:r w:rsidRPr="00CD5331">
        <w:rPr>
          <w:szCs w:val="24"/>
        </w:rPr>
        <w:t>Melista</w:t>
      </w:r>
      <w:proofErr w:type="spellEnd"/>
      <w:r w:rsidRPr="00CD5331">
        <w:rPr>
          <w:szCs w:val="24"/>
        </w:rPr>
        <w:t xml:space="preserve"> A. and </w:t>
      </w:r>
      <w:proofErr w:type="spellStart"/>
      <w:r w:rsidRPr="00CD5331">
        <w:rPr>
          <w:szCs w:val="24"/>
        </w:rPr>
        <w:t>Tzoura</w:t>
      </w:r>
      <w:proofErr w:type="spellEnd"/>
      <w:r w:rsidRPr="00CD5331">
        <w:rPr>
          <w:szCs w:val="24"/>
        </w:rPr>
        <w:t xml:space="preserve">, M. (2014). One Year pilot Implementation of the New Greek Geography Curriculum in Primary Education in </w:t>
      </w:r>
      <w:r w:rsidRPr="00CD5331">
        <w:rPr>
          <w:i/>
          <w:szCs w:val="24"/>
        </w:rPr>
        <w:t>European Journal of Geography</w:t>
      </w:r>
      <w:r w:rsidRPr="00CD5331">
        <w:rPr>
          <w:szCs w:val="24"/>
        </w:rPr>
        <w:t xml:space="preserve"> V5, No 1 81-97. Association of European Geographers at www. </w:t>
      </w:r>
      <w:proofErr w:type="spellStart"/>
      <w:r w:rsidRPr="00CD5331">
        <w:rPr>
          <w:szCs w:val="24"/>
        </w:rPr>
        <w:lastRenderedPageBreak/>
        <w:t>Eurogeography</w:t>
      </w:r>
      <w:proofErr w:type="spellEnd"/>
      <w:r w:rsidRPr="00CD5331">
        <w:rPr>
          <w:szCs w:val="24"/>
        </w:rPr>
        <w:t xml:space="preserve"> journal. Eu/articles/6. ONE % 20 YEAR % 20. PILOT % 20 GREEK % 20 geography % 20 </w:t>
      </w:r>
      <w:proofErr w:type="gramStart"/>
      <w:r w:rsidRPr="00CD5331">
        <w:rPr>
          <w:szCs w:val="24"/>
        </w:rPr>
        <w:t>curriculum</w:t>
      </w:r>
      <w:proofErr w:type="gramEnd"/>
      <w:r w:rsidRPr="00CD5331">
        <w:rPr>
          <w:szCs w:val="24"/>
        </w:rPr>
        <w:t xml:space="preserve"> % 20.</w:t>
      </w:r>
    </w:p>
    <w:p w14:paraId="14F6EB7F" w14:textId="77777777" w:rsidR="003333CE" w:rsidRPr="00F20101" w:rsidRDefault="003333CE" w:rsidP="003333CE">
      <w:pPr>
        <w:pStyle w:val="List2"/>
        <w:spacing w:before="240" w:after="200" w:line="288" w:lineRule="auto"/>
        <w:rPr>
          <w:sz w:val="20"/>
          <w:szCs w:val="20"/>
        </w:rPr>
      </w:pPr>
      <w:r w:rsidRPr="00F20101">
        <w:rPr>
          <w:sz w:val="20"/>
          <w:szCs w:val="20"/>
        </w:rPr>
        <w:t xml:space="preserve">Lunenburg, F. C. (2011). Curriculum Development: Inductive Models in </w:t>
      </w:r>
      <w:r w:rsidRPr="00F20101">
        <w:rPr>
          <w:i/>
          <w:sz w:val="20"/>
          <w:szCs w:val="20"/>
        </w:rPr>
        <w:t>Schooling,</w:t>
      </w:r>
      <w:r w:rsidRPr="00F20101">
        <w:rPr>
          <w:sz w:val="20"/>
          <w:szCs w:val="20"/>
        </w:rPr>
        <w:t xml:space="preserve"> vol 2 No 1 pp 1-8. San Houston State University. Available online at http://www.natioalforum.com/---/Lunenberg,%20Fred%20---. Retrieved on 29/7/2014</w:t>
      </w:r>
    </w:p>
    <w:p w14:paraId="5FB52015" w14:textId="77777777" w:rsidR="003333CE" w:rsidRDefault="003333CE" w:rsidP="003333CE">
      <w:pPr>
        <w:pStyle w:val="List2"/>
        <w:ind w:left="720" w:hanging="720"/>
      </w:pPr>
      <w:proofErr w:type="spellStart"/>
      <w:r w:rsidRPr="00CD5331">
        <w:t>Mafoa</w:t>
      </w:r>
      <w:proofErr w:type="spellEnd"/>
      <w:r w:rsidRPr="00CD5331">
        <w:t xml:space="preserve">, T. L. (2013). </w:t>
      </w:r>
      <w:r w:rsidRPr="00CD5331">
        <w:rPr>
          <w:i/>
        </w:rPr>
        <w:t>Teachers Perceptions on the Implementation of the New (2000) Business Studies Curriculum.</w:t>
      </w:r>
      <w:r w:rsidRPr="00CD5331">
        <w:t xml:space="preserve"> Master of Teaching and learning Thesis-University of Canterbury. </w:t>
      </w:r>
      <w:r>
        <w:t xml:space="preserve">Retrieved on 14/4/2013 from </w:t>
      </w:r>
      <w:r w:rsidRPr="00CD5331">
        <w:t>http:</w:t>
      </w:r>
      <w:r>
        <w:t xml:space="preserve"> </w:t>
      </w:r>
      <w:r w:rsidRPr="00CD5331">
        <w:t>//</w:t>
      </w:r>
      <w:r>
        <w:t xml:space="preserve"> </w:t>
      </w:r>
      <w:r w:rsidRPr="00CD5331">
        <w:t>www.</w:t>
      </w:r>
      <w:r>
        <w:t xml:space="preserve"> </w:t>
      </w:r>
      <w:r w:rsidRPr="00CD5331">
        <w:t>Ir.</w:t>
      </w:r>
      <w:r>
        <w:t xml:space="preserve"> </w:t>
      </w:r>
      <w:r w:rsidRPr="00CD5331">
        <w:t>canterbury.</w:t>
      </w:r>
      <w:r>
        <w:t xml:space="preserve"> </w:t>
      </w:r>
      <w:r w:rsidRPr="00CD5331">
        <w:t>ac.</w:t>
      </w:r>
      <w:r>
        <w:t xml:space="preserve"> </w:t>
      </w:r>
      <w:proofErr w:type="spellStart"/>
      <w:r w:rsidRPr="00CD5331">
        <w:t>nz</w:t>
      </w:r>
      <w:proofErr w:type="spellEnd"/>
      <w:r w:rsidRPr="00CD5331">
        <w:t>/</w:t>
      </w:r>
      <w:r>
        <w:t xml:space="preserve"> </w:t>
      </w:r>
      <w:r w:rsidRPr="00CD5331">
        <w:t>bitstream/</w:t>
      </w:r>
      <w:r>
        <w:t xml:space="preserve"> </w:t>
      </w:r>
      <w:r w:rsidRPr="00CD5331">
        <w:t xml:space="preserve">10092/7530/1/Thesis-fultext.pdf. </w:t>
      </w:r>
    </w:p>
    <w:p w14:paraId="429CA144" w14:textId="77777777" w:rsidR="003333CE" w:rsidRPr="00186D75" w:rsidRDefault="003333CE" w:rsidP="003333CE">
      <w:pPr>
        <w:pStyle w:val="List2"/>
        <w:ind w:left="720" w:hanging="720"/>
      </w:pPr>
    </w:p>
    <w:p w14:paraId="0DE38D2A" w14:textId="77777777" w:rsidR="003333CE" w:rsidRPr="00F20101" w:rsidRDefault="003333CE" w:rsidP="003333CE">
      <w:pPr>
        <w:pStyle w:val="List2"/>
        <w:spacing w:before="240" w:after="200" w:line="288" w:lineRule="auto"/>
        <w:rPr>
          <w:sz w:val="20"/>
          <w:szCs w:val="20"/>
        </w:rPr>
      </w:pPr>
      <w:proofErr w:type="spellStart"/>
      <w:r w:rsidRPr="00F20101">
        <w:rPr>
          <w:sz w:val="20"/>
          <w:szCs w:val="20"/>
        </w:rPr>
        <w:t>Malebye</w:t>
      </w:r>
      <w:proofErr w:type="spellEnd"/>
      <w:r w:rsidRPr="00F20101">
        <w:rPr>
          <w:sz w:val="20"/>
          <w:szCs w:val="20"/>
        </w:rPr>
        <w:t xml:space="preserve">, L. M. (1999). </w:t>
      </w:r>
      <w:r w:rsidRPr="00F20101">
        <w:rPr>
          <w:i/>
          <w:sz w:val="20"/>
          <w:szCs w:val="20"/>
        </w:rPr>
        <w:t>Teachers Role in Curriculum Development</w:t>
      </w:r>
      <w:r w:rsidRPr="00F20101">
        <w:rPr>
          <w:sz w:val="20"/>
          <w:szCs w:val="20"/>
        </w:rPr>
        <w:t xml:space="preserve">. </w:t>
      </w:r>
      <w:proofErr w:type="spellStart"/>
      <w:r w:rsidRPr="00F20101">
        <w:rPr>
          <w:sz w:val="20"/>
          <w:szCs w:val="20"/>
        </w:rPr>
        <w:t>M.Ed</w:t>
      </w:r>
      <w:proofErr w:type="spellEnd"/>
      <w:r w:rsidRPr="00F20101">
        <w:rPr>
          <w:sz w:val="20"/>
          <w:szCs w:val="20"/>
        </w:rPr>
        <w:t xml:space="preserve"> Thesis: Rand African University: S. A. </w:t>
      </w:r>
      <w:proofErr w:type="spellStart"/>
      <w:r w:rsidRPr="00F20101">
        <w:rPr>
          <w:sz w:val="20"/>
          <w:szCs w:val="20"/>
        </w:rPr>
        <w:t>Availabe</w:t>
      </w:r>
      <w:proofErr w:type="spellEnd"/>
      <w:r w:rsidRPr="00F20101">
        <w:rPr>
          <w:sz w:val="20"/>
          <w:szCs w:val="20"/>
        </w:rPr>
        <w:t xml:space="preserve"> online at https://ujdigispace.uj.ac.za/bistream/handle/1o210/7336/L M Malebye-1999-MA.pdf?sequence=1</w:t>
      </w:r>
    </w:p>
    <w:p w14:paraId="6DAB4777" w14:textId="77777777" w:rsidR="003333CE" w:rsidRPr="00F20101" w:rsidRDefault="003333CE" w:rsidP="003333CE">
      <w:pPr>
        <w:pStyle w:val="List2"/>
        <w:spacing w:before="240" w:after="200" w:line="288" w:lineRule="auto"/>
        <w:rPr>
          <w:sz w:val="20"/>
          <w:szCs w:val="20"/>
        </w:rPr>
      </w:pPr>
      <w:r w:rsidRPr="00F20101">
        <w:rPr>
          <w:sz w:val="20"/>
          <w:szCs w:val="20"/>
        </w:rPr>
        <w:t xml:space="preserve">Marsh, C. J. (2004). </w:t>
      </w:r>
      <w:r w:rsidRPr="00F20101">
        <w:rPr>
          <w:i/>
          <w:sz w:val="20"/>
          <w:szCs w:val="20"/>
        </w:rPr>
        <w:t>Key Concepts for Understanding Curriculum</w:t>
      </w:r>
      <w:r w:rsidRPr="00F20101">
        <w:rPr>
          <w:sz w:val="20"/>
          <w:szCs w:val="20"/>
        </w:rPr>
        <w:t xml:space="preserve"> (3</w:t>
      </w:r>
      <w:r w:rsidRPr="00F20101">
        <w:rPr>
          <w:sz w:val="20"/>
          <w:szCs w:val="20"/>
          <w:vertAlign w:val="superscript"/>
        </w:rPr>
        <w:t>rd</w:t>
      </w:r>
      <w:r w:rsidRPr="00F20101">
        <w:rPr>
          <w:sz w:val="20"/>
          <w:szCs w:val="20"/>
        </w:rPr>
        <w:t>.ed). London: Routledge &amp; Falmer</w:t>
      </w:r>
    </w:p>
    <w:p w14:paraId="5EE19DCF" w14:textId="77777777" w:rsidR="003333CE" w:rsidRPr="00F20101" w:rsidRDefault="003333CE" w:rsidP="003333CE">
      <w:pPr>
        <w:pStyle w:val="List2"/>
        <w:spacing w:before="240" w:after="200" w:line="288" w:lineRule="auto"/>
        <w:rPr>
          <w:sz w:val="20"/>
          <w:szCs w:val="20"/>
        </w:rPr>
      </w:pPr>
      <w:proofErr w:type="spellStart"/>
      <w:r w:rsidRPr="00F20101">
        <w:rPr>
          <w:sz w:val="20"/>
          <w:szCs w:val="20"/>
        </w:rPr>
        <w:t>Mosothwane</w:t>
      </w:r>
      <w:proofErr w:type="spellEnd"/>
      <w:r w:rsidRPr="00F20101">
        <w:rPr>
          <w:sz w:val="20"/>
          <w:szCs w:val="20"/>
        </w:rPr>
        <w:t xml:space="preserve">, M. (2012). The role of Senior Secondary School Mathematics Teachers in the development of Mathematics Curriculum in Botswana. </w:t>
      </w:r>
      <w:r w:rsidRPr="00F20101">
        <w:rPr>
          <w:i/>
          <w:sz w:val="20"/>
          <w:szCs w:val="20"/>
        </w:rPr>
        <w:t>International   Journal of Scientific Research in Education</w:t>
      </w:r>
      <w:r w:rsidRPr="00F20101">
        <w:rPr>
          <w:sz w:val="20"/>
          <w:szCs w:val="20"/>
        </w:rPr>
        <w:t>, 5(2), 117-129. Available at http://www.ijsre.com.Retrieved on 15/4/2013</w:t>
      </w:r>
    </w:p>
    <w:p w14:paraId="106FF887" w14:textId="77777777" w:rsidR="003333CE" w:rsidRPr="00F20101" w:rsidRDefault="003333CE" w:rsidP="003333CE">
      <w:pPr>
        <w:pStyle w:val="ListParagraph"/>
        <w:spacing w:before="240" w:after="200" w:line="288" w:lineRule="auto"/>
        <w:ind w:left="0"/>
        <w:rPr>
          <w:sz w:val="20"/>
          <w:szCs w:val="20"/>
        </w:rPr>
      </w:pPr>
      <w:proofErr w:type="spellStart"/>
      <w:r w:rsidRPr="00F20101">
        <w:rPr>
          <w:sz w:val="20"/>
          <w:szCs w:val="20"/>
        </w:rPr>
        <w:t>Munazza</w:t>
      </w:r>
      <w:proofErr w:type="spellEnd"/>
      <w:r w:rsidRPr="00F20101">
        <w:rPr>
          <w:sz w:val="20"/>
          <w:szCs w:val="20"/>
        </w:rPr>
        <w:t xml:space="preserve">, A. (2004). </w:t>
      </w:r>
      <w:r w:rsidRPr="00F20101">
        <w:rPr>
          <w:i/>
          <w:sz w:val="20"/>
          <w:szCs w:val="20"/>
        </w:rPr>
        <w:t xml:space="preserve">Analysis of Curriculum process and Development of a Model for Secondary Level in </w:t>
      </w:r>
      <w:proofErr w:type="spellStart"/>
      <w:r w:rsidRPr="00F20101">
        <w:rPr>
          <w:i/>
          <w:sz w:val="20"/>
          <w:szCs w:val="20"/>
        </w:rPr>
        <w:t>Pakestan</w:t>
      </w:r>
      <w:proofErr w:type="spellEnd"/>
      <w:r w:rsidRPr="00F20101">
        <w:rPr>
          <w:i/>
          <w:sz w:val="20"/>
          <w:szCs w:val="20"/>
        </w:rPr>
        <w:t>.</w:t>
      </w:r>
      <w:r w:rsidRPr="00F20101">
        <w:rPr>
          <w:sz w:val="20"/>
          <w:szCs w:val="20"/>
        </w:rPr>
        <w:t xml:space="preserve"> University of Arid Agriculture, Rawal </w:t>
      </w:r>
      <w:proofErr w:type="spellStart"/>
      <w:r w:rsidRPr="00F20101">
        <w:rPr>
          <w:sz w:val="20"/>
          <w:szCs w:val="20"/>
        </w:rPr>
        <w:t>pindi</w:t>
      </w:r>
      <w:proofErr w:type="spellEnd"/>
      <w:r w:rsidRPr="00F20101">
        <w:rPr>
          <w:sz w:val="20"/>
          <w:szCs w:val="20"/>
        </w:rPr>
        <w:t xml:space="preserve"> at </w:t>
      </w:r>
      <w:proofErr w:type="gramStart"/>
      <w:r w:rsidRPr="00F20101">
        <w:rPr>
          <w:sz w:val="20"/>
          <w:szCs w:val="20"/>
        </w:rPr>
        <w:t>http./</w:t>
      </w:r>
      <w:proofErr w:type="gramEnd"/>
      <w:r w:rsidRPr="00F20101">
        <w:rPr>
          <w:sz w:val="20"/>
          <w:szCs w:val="20"/>
        </w:rPr>
        <w:t>/www. E prints. Hec.gov.pk/580/1/292.html. htm. On 14/4/15</w:t>
      </w:r>
    </w:p>
    <w:p w14:paraId="329DFCDB" w14:textId="77777777" w:rsidR="003333CE" w:rsidRPr="00F20101" w:rsidRDefault="003333CE" w:rsidP="003333CE">
      <w:pPr>
        <w:pStyle w:val="List2"/>
        <w:spacing w:before="240" w:after="200" w:line="288" w:lineRule="auto"/>
        <w:rPr>
          <w:sz w:val="20"/>
          <w:szCs w:val="20"/>
        </w:rPr>
      </w:pPr>
      <w:proofErr w:type="spellStart"/>
      <w:r w:rsidRPr="00F20101">
        <w:rPr>
          <w:sz w:val="20"/>
          <w:szCs w:val="20"/>
        </w:rPr>
        <w:t>Obai</w:t>
      </w:r>
      <w:proofErr w:type="spellEnd"/>
      <w:r w:rsidRPr="00F20101">
        <w:rPr>
          <w:sz w:val="20"/>
          <w:szCs w:val="20"/>
        </w:rPr>
        <w:t xml:space="preserve">, G. (1999). </w:t>
      </w:r>
      <w:r w:rsidRPr="00F20101">
        <w:rPr>
          <w:i/>
          <w:sz w:val="20"/>
          <w:szCs w:val="20"/>
        </w:rPr>
        <w:t xml:space="preserve">The Teachers’ Role in Curriculum Development in Kenya: a study of Perceptions held by Secondary Schools in </w:t>
      </w:r>
      <w:proofErr w:type="spellStart"/>
      <w:r w:rsidRPr="00F20101">
        <w:rPr>
          <w:i/>
          <w:sz w:val="20"/>
          <w:szCs w:val="20"/>
        </w:rPr>
        <w:t>Kisii</w:t>
      </w:r>
      <w:proofErr w:type="spellEnd"/>
      <w:r w:rsidRPr="00F20101">
        <w:rPr>
          <w:i/>
          <w:sz w:val="20"/>
          <w:szCs w:val="20"/>
        </w:rPr>
        <w:t xml:space="preserve"> District</w:t>
      </w:r>
      <w:r w:rsidRPr="00F20101">
        <w:rPr>
          <w:sz w:val="20"/>
          <w:szCs w:val="20"/>
        </w:rPr>
        <w:t xml:space="preserve">. </w:t>
      </w:r>
      <w:proofErr w:type="gramStart"/>
      <w:r w:rsidRPr="00F20101">
        <w:rPr>
          <w:sz w:val="20"/>
          <w:szCs w:val="20"/>
        </w:rPr>
        <w:t xml:space="preserve">Unpublished  </w:t>
      </w:r>
      <w:proofErr w:type="spellStart"/>
      <w:r w:rsidRPr="00F20101">
        <w:rPr>
          <w:sz w:val="20"/>
          <w:szCs w:val="20"/>
        </w:rPr>
        <w:t>M</w:t>
      </w:r>
      <w:proofErr w:type="gramEnd"/>
      <w:r w:rsidRPr="00F20101">
        <w:rPr>
          <w:sz w:val="20"/>
          <w:szCs w:val="20"/>
        </w:rPr>
        <w:t>.Ed</w:t>
      </w:r>
      <w:proofErr w:type="spellEnd"/>
      <w:r w:rsidRPr="00F20101">
        <w:rPr>
          <w:sz w:val="20"/>
          <w:szCs w:val="20"/>
        </w:rPr>
        <w:t xml:space="preserve"> Thesis. Nairobi- Kenya: Kenyatta University</w:t>
      </w:r>
    </w:p>
    <w:p w14:paraId="71FA1EAB" w14:textId="77777777" w:rsidR="003333CE" w:rsidRPr="00F20101" w:rsidRDefault="003333CE" w:rsidP="003333CE">
      <w:pPr>
        <w:pStyle w:val="List2"/>
        <w:spacing w:before="240" w:after="200" w:line="288" w:lineRule="auto"/>
        <w:rPr>
          <w:sz w:val="20"/>
          <w:szCs w:val="20"/>
        </w:rPr>
      </w:pPr>
      <w:proofErr w:type="spellStart"/>
      <w:r w:rsidRPr="00F20101">
        <w:rPr>
          <w:sz w:val="20"/>
          <w:szCs w:val="20"/>
        </w:rPr>
        <w:t>Okda</w:t>
      </w:r>
      <w:proofErr w:type="spellEnd"/>
      <w:r w:rsidRPr="00F20101">
        <w:rPr>
          <w:sz w:val="20"/>
          <w:szCs w:val="20"/>
        </w:rPr>
        <w:t xml:space="preserve">, M. E. (2005). A Proposed Model for EFL Teacher Involvement in On- going Curriculum Development. </w:t>
      </w:r>
      <w:r w:rsidRPr="00F20101">
        <w:rPr>
          <w:i/>
          <w:sz w:val="20"/>
          <w:szCs w:val="20"/>
        </w:rPr>
        <w:t>In Asian EFL Journal Vol</w:t>
      </w:r>
      <w:r w:rsidRPr="00F20101">
        <w:rPr>
          <w:sz w:val="20"/>
          <w:szCs w:val="20"/>
        </w:rPr>
        <w:t xml:space="preserve"> 7, issue 4 Article 2, Pp 33 - 49. Asian EFL Journal Press. Available: http//www.asian-efl-journal.com. Retrieved on 9/3/2011</w:t>
      </w:r>
    </w:p>
    <w:p w14:paraId="23778068" w14:textId="77777777" w:rsidR="003333CE" w:rsidRPr="00F20101" w:rsidRDefault="003333CE" w:rsidP="003333CE">
      <w:pPr>
        <w:pStyle w:val="List2"/>
        <w:spacing w:before="240" w:after="200" w:line="288" w:lineRule="auto"/>
        <w:rPr>
          <w:sz w:val="20"/>
          <w:szCs w:val="20"/>
        </w:rPr>
      </w:pPr>
      <w:r w:rsidRPr="00F20101">
        <w:rPr>
          <w:sz w:val="20"/>
          <w:szCs w:val="20"/>
        </w:rPr>
        <w:t xml:space="preserve">Oliva, P. F. (1982). </w:t>
      </w:r>
      <w:r w:rsidRPr="00F20101">
        <w:rPr>
          <w:i/>
          <w:sz w:val="20"/>
          <w:szCs w:val="20"/>
        </w:rPr>
        <w:t>Developing the Curriculum</w:t>
      </w:r>
      <w:r w:rsidRPr="00F20101">
        <w:rPr>
          <w:sz w:val="20"/>
          <w:szCs w:val="20"/>
        </w:rPr>
        <w:t xml:space="preserve">. Georgia- Southern College: Little Brown Company Ltd. </w:t>
      </w:r>
    </w:p>
    <w:p w14:paraId="3A85DA0B" w14:textId="77777777" w:rsidR="003333CE" w:rsidRPr="00F20101" w:rsidRDefault="003333CE" w:rsidP="003333CE">
      <w:pPr>
        <w:pStyle w:val="List2"/>
        <w:spacing w:before="240" w:after="200" w:line="288" w:lineRule="auto"/>
        <w:rPr>
          <w:sz w:val="20"/>
          <w:szCs w:val="20"/>
        </w:rPr>
      </w:pPr>
      <w:proofErr w:type="spellStart"/>
      <w:r w:rsidRPr="00F20101">
        <w:rPr>
          <w:sz w:val="20"/>
          <w:szCs w:val="20"/>
        </w:rPr>
        <w:t>Oluoch</w:t>
      </w:r>
      <w:proofErr w:type="spellEnd"/>
      <w:r w:rsidRPr="00F20101">
        <w:rPr>
          <w:sz w:val="20"/>
          <w:szCs w:val="20"/>
        </w:rPr>
        <w:t xml:space="preserve">, G. P. (1982). </w:t>
      </w:r>
      <w:r w:rsidRPr="00F20101">
        <w:rPr>
          <w:i/>
          <w:sz w:val="20"/>
          <w:szCs w:val="20"/>
        </w:rPr>
        <w:t>Essentials of Curriculum Development</w:t>
      </w:r>
      <w:r w:rsidRPr="00F20101">
        <w:rPr>
          <w:sz w:val="20"/>
          <w:szCs w:val="20"/>
        </w:rPr>
        <w:t xml:space="preserve">. Nairobi: </w:t>
      </w:r>
      <w:proofErr w:type="spellStart"/>
      <w:r w:rsidRPr="00F20101">
        <w:rPr>
          <w:sz w:val="20"/>
          <w:szCs w:val="20"/>
        </w:rPr>
        <w:t>Elimu</w:t>
      </w:r>
      <w:proofErr w:type="spellEnd"/>
      <w:r w:rsidRPr="00F20101">
        <w:rPr>
          <w:sz w:val="20"/>
          <w:szCs w:val="20"/>
        </w:rPr>
        <w:t xml:space="preserve"> Bookshop Ltd.</w:t>
      </w:r>
    </w:p>
    <w:p w14:paraId="3C0A9DAE" w14:textId="77777777" w:rsidR="003333CE" w:rsidRPr="00F20101" w:rsidRDefault="003333CE" w:rsidP="003333CE">
      <w:pPr>
        <w:pStyle w:val="ListParagraph"/>
        <w:spacing w:before="240" w:after="200" w:line="288" w:lineRule="auto"/>
        <w:ind w:left="0"/>
        <w:rPr>
          <w:sz w:val="20"/>
          <w:szCs w:val="20"/>
        </w:rPr>
      </w:pPr>
      <w:r w:rsidRPr="00F20101">
        <w:rPr>
          <w:sz w:val="20"/>
          <w:szCs w:val="20"/>
        </w:rPr>
        <w:t xml:space="preserve">Sharma, A. (1990). </w:t>
      </w:r>
      <w:r w:rsidRPr="00F20101">
        <w:rPr>
          <w:i/>
          <w:sz w:val="20"/>
          <w:szCs w:val="20"/>
        </w:rPr>
        <w:t>Teachers Participation in Curriculum Development: The</w:t>
      </w:r>
      <w:r w:rsidRPr="00F20101">
        <w:rPr>
          <w:sz w:val="20"/>
          <w:szCs w:val="20"/>
        </w:rPr>
        <w:t xml:space="preserve"> </w:t>
      </w:r>
      <w:r w:rsidRPr="00F20101">
        <w:rPr>
          <w:i/>
          <w:sz w:val="20"/>
          <w:szCs w:val="20"/>
        </w:rPr>
        <w:t>Fiji</w:t>
      </w:r>
      <w:r w:rsidRPr="00F20101">
        <w:rPr>
          <w:sz w:val="20"/>
          <w:szCs w:val="20"/>
        </w:rPr>
        <w:t xml:space="preserve"> </w:t>
      </w:r>
      <w:r w:rsidRPr="00F20101">
        <w:rPr>
          <w:i/>
          <w:sz w:val="20"/>
          <w:szCs w:val="20"/>
        </w:rPr>
        <w:t>Context</w:t>
      </w:r>
      <w:r w:rsidRPr="00F20101">
        <w:rPr>
          <w:sz w:val="20"/>
          <w:szCs w:val="20"/>
        </w:rPr>
        <w:t xml:space="preserve">. http://www. </w:t>
      </w:r>
      <w:proofErr w:type="spellStart"/>
      <w:proofErr w:type="gramStart"/>
      <w:r w:rsidRPr="00F20101">
        <w:rPr>
          <w:sz w:val="20"/>
          <w:szCs w:val="20"/>
        </w:rPr>
        <w:t>Directions.usp.ac.f</w:t>
      </w:r>
      <w:proofErr w:type="spellEnd"/>
      <w:r w:rsidRPr="00F20101">
        <w:rPr>
          <w:sz w:val="20"/>
          <w:szCs w:val="20"/>
        </w:rPr>
        <w:t>,/</w:t>
      </w:r>
      <w:proofErr w:type="gramEnd"/>
      <w:r w:rsidRPr="00F20101">
        <w:rPr>
          <w:sz w:val="20"/>
          <w:szCs w:val="20"/>
        </w:rPr>
        <w:t>collect/direction index/</w:t>
      </w:r>
      <w:proofErr w:type="spellStart"/>
      <w:r w:rsidRPr="00F20101">
        <w:rPr>
          <w:sz w:val="20"/>
          <w:szCs w:val="20"/>
        </w:rPr>
        <w:t>assoc</w:t>
      </w:r>
      <w:proofErr w:type="spellEnd"/>
      <w:r w:rsidRPr="00F20101">
        <w:rPr>
          <w:sz w:val="20"/>
          <w:szCs w:val="20"/>
        </w:rPr>
        <w:t>/D1175398…./doc.pdf. Retrieved on 20/5/15.</w:t>
      </w:r>
    </w:p>
    <w:p w14:paraId="7E4FF333" w14:textId="77777777" w:rsidR="003333CE" w:rsidRPr="00F20101" w:rsidRDefault="003333CE" w:rsidP="003333CE">
      <w:pPr>
        <w:pStyle w:val="List2"/>
        <w:spacing w:before="240" w:after="200" w:line="288" w:lineRule="auto"/>
        <w:rPr>
          <w:sz w:val="20"/>
          <w:szCs w:val="20"/>
        </w:rPr>
      </w:pPr>
      <w:proofErr w:type="spellStart"/>
      <w:r w:rsidRPr="00F20101">
        <w:rPr>
          <w:sz w:val="20"/>
          <w:szCs w:val="20"/>
        </w:rPr>
        <w:t>Shiundu</w:t>
      </w:r>
      <w:proofErr w:type="spellEnd"/>
      <w:r w:rsidRPr="00F20101">
        <w:rPr>
          <w:sz w:val="20"/>
          <w:szCs w:val="20"/>
        </w:rPr>
        <w:t xml:space="preserve">, J. S. &amp; </w:t>
      </w:r>
      <w:proofErr w:type="spellStart"/>
      <w:r w:rsidRPr="00F20101">
        <w:rPr>
          <w:sz w:val="20"/>
          <w:szCs w:val="20"/>
        </w:rPr>
        <w:t>Omulando</w:t>
      </w:r>
      <w:proofErr w:type="spellEnd"/>
      <w:r w:rsidRPr="00F20101">
        <w:rPr>
          <w:sz w:val="20"/>
          <w:szCs w:val="20"/>
        </w:rPr>
        <w:t>, S. J. (1992).</w:t>
      </w:r>
      <w:r>
        <w:rPr>
          <w:sz w:val="20"/>
          <w:szCs w:val="20"/>
        </w:rPr>
        <w:t xml:space="preserve"> </w:t>
      </w:r>
      <w:r w:rsidRPr="00F20101">
        <w:rPr>
          <w:i/>
          <w:sz w:val="20"/>
          <w:szCs w:val="20"/>
        </w:rPr>
        <w:t>Curriculum: Theory and Practice in Kenya.</w:t>
      </w:r>
      <w:r w:rsidRPr="00F20101">
        <w:rPr>
          <w:sz w:val="20"/>
          <w:szCs w:val="20"/>
        </w:rPr>
        <w:t xml:space="preserve"> Nairobi: Oxford University Press</w:t>
      </w:r>
    </w:p>
    <w:p w14:paraId="5C31E74F" w14:textId="77777777" w:rsidR="003333CE" w:rsidRPr="00F20101" w:rsidRDefault="003333CE" w:rsidP="003333CE">
      <w:pPr>
        <w:pStyle w:val="List2"/>
        <w:spacing w:before="240" w:after="200" w:line="288" w:lineRule="auto"/>
        <w:rPr>
          <w:sz w:val="20"/>
          <w:szCs w:val="20"/>
        </w:rPr>
      </w:pPr>
      <w:proofErr w:type="spellStart"/>
      <w:r w:rsidRPr="00F20101">
        <w:rPr>
          <w:sz w:val="20"/>
          <w:szCs w:val="20"/>
        </w:rPr>
        <w:t>Taba</w:t>
      </w:r>
      <w:proofErr w:type="spellEnd"/>
      <w:r w:rsidRPr="00F20101">
        <w:rPr>
          <w:sz w:val="20"/>
          <w:szCs w:val="20"/>
        </w:rPr>
        <w:t xml:space="preserve">, H. (1962). </w:t>
      </w:r>
      <w:r w:rsidRPr="00F20101">
        <w:rPr>
          <w:i/>
          <w:sz w:val="20"/>
          <w:szCs w:val="20"/>
        </w:rPr>
        <w:t>Curriculum Development: Theory and Practice</w:t>
      </w:r>
      <w:r w:rsidRPr="00F20101">
        <w:rPr>
          <w:sz w:val="20"/>
          <w:szCs w:val="20"/>
        </w:rPr>
        <w:t>. New York: Brace</w:t>
      </w:r>
    </w:p>
    <w:p w14:paraId="01839E3D" w14:textId="77777777" w:rsidR="003333CE" w:rsidRPr="00F20101" w:rsidRDefault="003333CE" w:rsidP="003333CE">
      <w:pPr>
        <w:pStyle w:val="ListParagraph"/>
        <w:spacing w:before="240" w:after="200" w:line="288" w:lineRule="auto"/>
        <w:ind w:left="0"/>
        <w:rPr>
          <w:sz w:val="20"/>
          <w:szCs w:val="20"/>
        </w:rPr>
      </w:pPr>
      <w:proofErr w:type="spellStart"/>
      <w:r w:rsidRPr="00F20101">
        <w:rPr>
          <w:sz w:val="20"/>
          <w:szCs w:val="20"/>
        </w:rPr>
        <w:t>Wasil</w:t>
      </w:r>
      <w:proofErr w:type="spellEnd"/>
      <w:r w:rsidRPr="00F20101">
        <w:rPr>
          <w:sz w:val="20"/>
          <w:szCs w:val="20"/>
        </w:rPr>
        <w:t>, F.A. (2014). Pedagogy from Perception to perspective. New Delhi Global Publications.</w:t>
      </w:r>
    </w:p>
    <w:p w14:paraId="315A4A26" w14:textId="77777777" w:rsidR="003333CE" w:rsidRDefault="003333CE" w:rsidP="003333CE">
      <w:pPr>
        <w:spacing w:before="240" w:line="288" w:lineRule="auto"/>
        <w:rPr>
          <w:sz w:val="20"/>
          <w:szCs w:val="20"/>
        </w:rPr>
      </w:pPr>
    </w:p>
    <w:p w14:paraId="6FDB724A" w14:textId="77777777" w:rsidR="003333CE" w:rsidRDefault="003333CE" w:rsidP="003333CE"/>
    <w:sectPr w:rsidR="00333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CE"/>
    <w:rsid w:val="00060FBA"/>
    <w:rsid w:val="00310B3C"/>
    <w:rsid w:val="003333CE"/>
    <w:rsid w:val="00700088"/>
    <w:rsid w:val="00A7633D"/>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6D74"/>
  <w15:chartTrackingRefBased/>
  <w15:docId w15:val="{E69762F3-53C4-499F-8631-33D59D4C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CE"/>
    <w:pPr>
      <w:spacing w:after="0" w:line="360" w:lineRule="auto"/>
      <w:jc w:val="both"/>
    </w:pPr>
    <w:rPr>
      <w:rFonts w:ascii="Times New Roman" w:eastAsia="Times New Roman" w:hAnsi="Times New Roman" w:cs="Times New Roman"/>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3333CE"/>
    <w:pPr>
      <w:spacing w:line="240" w:lineRule="auto"/>
    </w:pPr>
    <w:rPr>
      <w:kern w:val="28"/>
      <w:szCs w:val="24"/>
    </w:rPr>
  </w:style>
  <w:style w:type="paragraph" w:styleId="ListParagraph">
    <w:name w:val="List Paragraph"/>
    <w:basedOn w:val="Normal"/>
    <w:uiPriority w:val="34"/>
    <w:qFormat/>
    <w:rsid w:val="00333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3910</Words>
  <Characters>22291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4</cp:revision>
  <dcterms:created xsi:type="dcterms:W3CDTF">2020-07-13T13:04:00Z</dcterms:created>
  <dcterms:modified xsi:type="dcterms:W3CDTF">2020-09-16T13:17:00Z</dcterms:modified>
</cp:coreProperties>
</file>